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CC6" w14:textId="77777777" w:rsidR="005A6C4D" w:rsidRPr="00BC50B0" w:rsidRDefault="005A6C4D" w:rsidP="005A6C4D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  <w14:ligatures w14:val="standardContextual"/>
        </w:rPr>
        <w:drawing>
          <wp:inline distT="0" distB="0" distL="0" distR="0" wp14:anchorId="257E65E4" wp14:editId="7D17A807">
            <wp:extent cx="1612900" cy="203200"/>
            <wp:effectExtent l="0" t="0" r="0" b="0"/>
            <wp:docPr id="20610991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099111" name="Grafik 20610991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CA092" w14:textId="77777777" w:rsidR="005A6C4D" w:rsidRPr="00BC50B0" w:rsidRDefault="005A6C4D" w:rsidP="005A6C4D">
      <w:pPr>
        <w:rPr>
          <w:rFonts w:cstheme="minorHAnsi"/>
          <w:b/>
          <w:bCs/>
        </w:rPr>
      </w:pPr>
    </w:p>
    <w:p w14:paraId="44A8D64F" w14:textId="77777777" w:rsidR="005A6C4D" w:rsidRPr="00BC50B0" w:rsidRDefault="005A6C4D" w:rsidP="005A6C4D">
      <w:pPr>
        <w:rPr>
          <w:rFonts w:cstheme="minorHAnsi"/>
          <w:b/>
          <w:bCs/>
        </w:rPr>
      </w:pPr>
    </w:p>
    <w:p w14:paraId="1C32634D" w14:textId="77777777" w:rsidR="005A6C4D" w:rsidRPr="00BC50B0" w:rsidRDefault="005A6C4D" w:rsidP="005A6C4D">
      <w:pPr>
        <w:jc w:val="center"/>
        <w:rPr>
          <w:rFonts w:ascii="Raleway" w:hAnsi="Raleway" w:cstheme="minorHAnsi"/>
          <w:sz w:val="28"/>
          <w:szCs w:val="28"/>
        </w:rPr>
      </w:pPr>
      <w:r>
        <w:rPr>
          <w:rFonts w:ascii="Raleway" w:hAnsi="Raleway" w:cstheme="minorHAnsi"/>
          <w:sz w:val="28"/>
          <w:szCs w:val="28"/>
        </w:rPr>
        <w:t>PRESS RELEASE</w:t>
      </w:r>
    </w:p>
    <w:p w14:paraId="54184934" w14:textId="77777777" w:rsidR="005A6C4D" w:rsidRPr="00BC50B0" w:rsidRDefault="005A6C4D" w:rsidP="005A6C4D">
      <w:pPr>
        <w:rPr>
          <w:rFonts w:cstheme="minorHAnsi"/>
        </w:rPr>
      </w:pPr>
    </w:p>
    <w:p w14:paraId="42BD2DA0" w14:textId="77777777" w:rsidR="005A6C4D" w:rsidRPr="00BC50B0" w:rsidRDefault="005A6C4D" w:rsidP="005A6C4D">
      <w:pPr>
        <w:rPr>
          <w:rFonts w:ascii="Raleway" w:hAnsi="Raleway" w:cstheme="minorHAnsi"/>
          <w:b/>
          <w:bCs/>
          <w:sz w:val="28"/>
          <w:szCs w:val="28"/>
        </w:rPr>
      </w:pPr>
    </w:p>
    <w:p w14:paraId="13FBE204" w14:textId="1292338D" w:rsidR="005A6C4D" w:rsidRDefault="005A6C4D" w:rsidP="005A6C4D">
      <w:pPr>
        <w:rPr>
          <w:rFonts w:ascii="Raleway" w:hAnsi="Raleway" w:cstheme="minorHAnsi"/>
          <w:b/>
          <w:bCs/>
          <w:sz w:val="28"/>
          <w:szCs w:val="28"/>
        </w:rPr>
      </w:pPr>
      <w:r w:rsidRPr="005A6C4D">
        <w:rPr>
          <w:rFonts w:ascii="Raleway" w:hAnsi="Raleway" w:cstheme="minorHAnsi"/>
          <w:b/>
          <w:bCs/>
          <w:sz w:val="28"/>
          <w:szCs w:val="28"/>
        </w:rPr>
        <w:t xml:space="preserve">Grabarz XCT </w:t>
      </w:r>
      <w:proofErr w:type="spellStart"/>
      <w:r w:rsidRPr="005A6C4D">
        <w:rPr>
          <w:rFonts w:ascii="Raleway" w:hAnsi="Raleway" w:cstheme="minorHAnsi"/>
          <w:b/>
          <w:bCs/>
          <w:sz w:val="28"/>
          <w:szCs w:val="28"/>
        </w:rPr>
        <w:t>debuts</w:t>
      </w:r>
      <w:proofErr w:type="spellEnd"/>
      <w:r w:rsidRPr="005A6C4D">
        <w:rPr>
          <w:rFonts w:ascii="Raleway" w:hAnsi="Raleway" w:cstheme="minorHAnsi"/>
          <w:b/>
          <w:bCs/>
          <w:sz w:val="28"/>
          <w:szCs w:val="28"/>
        </w:rPr>
        <w:t xml:space="preserve"> </w:t>
      </w:r>
      <w:proofErr w:type="spellStart"/>
      <w:r w:rsidRPr="005A6C4D">
        <w:rPr>
          <w:rFonts w:ascii="Raleway" w:hAnsi="Raleway" w:cstheme="minorHAnsi"/>
          <w:b/>
          <w:bCs/>
          <w:sz w:val="28"/>
          <w:szCs w:val="28"/>
        </w:rPr>
        <w:t>with</w:t>
      </w:r>
      <w:proofErr w:type="spellEnd"/>
      <w:r w:rsidRPr="005A6C4D">
        <w:rPr>
          <w:rFonts w:ascii="Raleway" w:hAnsi="Raleway" w:cstheme="minorHAnsi"/>
          <w:b/>
          <w:bCs/>
          <w:sz w:val="28"/>
          <w:szCs w:val="28"/>
        </w:rPr>
        <w:t xml:space="preserve"> Para-</w:t>
      </w:r>
      <w:proofErr w:type="spellStart"/>
      <w:r w:rsidRPr="005A6C4D">
        <w:rPr>
          <w:rFonts w:ascii="Raleway" w:hAnsi="Raleway" w:cstheme="minorHAnsi"/>
          <w:b/>
          <w:bCs/>
          <w:sz w:val="28"/>
          <w:szCs w:val="28"/>
        </w:rPr>
        <w:t>athlete</w:t>
      </w:r>
      <w:proofErr w:type="spellEnd"/>
      <w:r w:rsidRPr="005A6C4D">
        <w:rPr>
          <w:rFonts w:ascii="Raleway" w:hAnsi="Raleway" w:cstheme="minorHAnsi"/>
          <w:b/>
          <w:bCs/>
          <w:sz w:val="28"/>
          <w:szCs w:val="28"/>
        </w:rPr>
        <w:t xml:space="preserve"> Mathias Mester </w:t>
      </w:r>
      <w:proofErr w:type="spellStart"/>
      <w:r w:rsidRPr="005A6C4D">
        <w:rPr>
          <w:rFonts w:ascii="Raleway" w:hAnsi="Raleway" w:cstheme="minorHAnsi"/>
          <w:b/>
          <w:bCs/>
          <w:sz w:val="28"/>
          <w:szCs w:val="28"/>
        </w:rPr>
        <w:t>as</w:t>
      </w:r>
      <w:proofErr w:type="spellEnd"/>
      <w:r w:rsidRPr="005A6C4D">
        <w:rPr>
          <w:rFonts w:ascii="Raleway" w:hAnsi="Raleway" w:cstheme="minorHAnsi"/>
          <w:b/>
          <w:bCs/>
          <w:sz w:val="28"/>
          <w:szCs w:val="28"/>
        </w:rPr>
        <w:t xml:space="preserve"> </w:t>
      </w:r>
      <w:proofErr w:type="spellStart"/>
      <w:r w:rsidRPr="005A6C4D">
        <w:rPr>
          <w:rFonts w:ascii="Raleway" w:hAnsi="Raleway" w:cstheme="minorHAnsi"/>
          <w:b/>
          <w:bCs/>
          <w:sz w:val="28"/>
          <w:szCs w:val="28"/>
        </w:rPr>
        <w:t>Sparda-Bank’s</w:t>
      </w:r>
      <w:proofErr w:type="spellEnd"/>
      <w:r w:rsidRPr="005A6C4D">
        <w:rPr>
          <w:rFonts w:ascii="Raleway" w:hAnsi="Raleway" w:cstheme="minorHAnsi"/>
          <w:b/>
          <w:bCs/>
          <w:sz w:val="28"/>
          <w:szCs w:val="28"/>
        </w:rPr>
        <w:t xml:space="preserve"> “Finance-Mester”</w:t>
      </w:r>
    </w:p>
    <w:p w14:paraId="110F4906" w14:textId="77777777" w:rsidR="005A6C4D" w:rsidRDefault="005A6C4D" w:rsidP="005A6C4D">
      <w:pPr>
        <w:rPr>
          <w:rFonts w:ascii="Raleway" w:hAnsi="Raleway" w:cstheme="minorHAnsi"/>
        </w:rPr>
      </w:pPr>
    </w:p>
    <w:p w14:paraId="7C161411" w14:textId="77777777" w:rsidR="005A6C4D" w:rsidRPr="005A6C4D" w:rsidRDefault="005A6C4D" w:rsidP="005A6C4D">
      <w:pPr>
        <w:rPr>
          <w:rFonts w:ascii="Raleway" w:hAnsi="Raleway" w:cstheme="minorHAnsi"/>
        </w:rPr>
      </w:pPr>
      <w:r w:rsidRPr="005A6C4D">
        <w:rPr>
          <w:rFonts w:ascii="Raleway" w:hAnsi="Raleway" w:cstheme="minorHAnsi"/>
        </w:rPr>
        <w:t xml:space="preserve">Hamburg, 28 </w:t>
      </w:r>
      <w:proofErr w:type="spellStart"/>
      <w:r w:rsidRPr="005A6C4D">
        <w:rPr>
          <w:rFonts w:ascii="Raleway" w:hAnsi="Raleway" w:cstheme="minorHAnsi"/>
        </w:rPr>
        <w:t>January</w:t>
      </w:r>
      <w:proofErr w:type="spellEnd"/>
      <w:r w:rsidRPr="005A6C4D">
        <w:rPr>
          <w:rFonts w:ascii="Raleway" w:hAnsi="Raleway" w:cstheme="minorHAnsi"/>
        </w:rPr>
        <w:t xml:space="preserve"> 2025 – </w:t>
      </w:r>
      <w:proofErr w:type="spellStart"/>
      <w:r w:rsidRPr="005A6C4D">
        <w:rPr>
          <w:rFonts w:ascii="Raleway" w:hAnsi="Raleway" w:cstheme="minorHAnsi"/>
        </w:rPr>
        <w:t>Economic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growth</w:t>
      </w:r>
      <w:proofErr w:type="spellEnd"/>
      <w:r w:rsidRPr="005A6C4D">
        <w:rPr>
          <w:rFonts w:ascii="Raleway" w:hAnsi="Raleway" w:cstheme="minorHAnsi"/>
        </w:rPr>
        <w:t xml:space="preserve">, </w:t>
      </w:r>
      <w:proofErr w:type="spellStart"/>
      <w:r w:rsidRPr="005A6C4D">
        <w:rPr>
          <w:rFonts w:ascii="Raleway" w:hAnsi="Raleway" w:cstheme="minorHAnsi"/>
        </w:rPr>
        <w:t>interest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rates</w:t>
      </w:r>
      <w:proofErr w:type="spellEnd"/>
      <w:r w:rsidRPr="005A6C4D">
        <w:rPr>
          <w:rFonts w:ascii="Raleway" w:hAnsi="Raleway" w:cstheme="minorHAnsi"/>
        </w:rPr>
        <w:t xml:space="preserve">, </w:t>
      </w:r>
      <w:proofErr w:type="spellStart"/>
      <w:r w:rsidRPr="005A6C4D">
        <w:rPr>
          <w:rFonts w:ascii="Raleway" w:hAnsi="Raleway" w:cstheme="minorHAnsi"/>
        </w:rPr>
        <w:t>pensions</w:t>
      </w:r>
      <w:proofErr w:type="spellEnd"/>
      <w:r w:rsidRPr="005A6C4D">
        <w:rPr>
          <w:rFonts w:ascii="Raleway" w:hAnsi="Raleway" w:cstheme="minorHAnsi"/>
        </w:rPr>
        <w:t xml:space="preserve">? Big </w:t>
      </w:r>
      <w:proofErr w:type="spellStart"/>
      <w:r w:rsidRPr="005A6C4D">
        <w:rPr>
          <w:rFonts w:ascii="Raleway" w:hAnsi="Raleway" w:cstheme="minorHAnsi"/>
        </w:rPr>
        <w:t>financial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questions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are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often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discussed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by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politicians</w:t>
      </w:r>
      <w:proofErr w:type="spellEnd"/>
      <w:r w:rsidRPr="005A6C4D">
        <w:rPr>
          <w:rFonts w:ascii="Raleway" w:hAnsi="Raleway" w:cstheme="minorHAnsi"/>
        </w:rPr>
        <w:t xml:space="preserve">, </w:t>
      </w:r>
      <w:proofErr w:type="spellStart"/>
      <w:r w:rsidRPr="005A6C4D">
        <w:rPr>
          <w:rFonts w:ascii="Raleway" w:hAnsi="Raleway" w:cstheme="minorHAnsi"/>
        </w:rPr>
        <w:t>analysts</w:t>
      </w:r>
      <w:proofErr w:type="spellEnd"/>
      <w:r w:rsidRPr="005A6C4D">
        <w:rPr>
          <w:rFonts w:ascii="Raleway" w:hAnsi="Raleway" w:cstheme="minorHAnsi"/>
        </w:rPr>
        <w:t xml:space="preserve"> and </w:t>
      </w:r>
      <w:proofErr w:type="spellStart"/>
      <w:r w:rsidRPr="005A6C4D">
        <w:rPr>
          <w:rFonts w:ascii="Raleway" w:hAnsi="Raleway" w:cstheme="minorHAnsi"/>
        </w:rPr>
        <w:t>business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leaders</w:t>
      </w:r>
      <w:proofErr w:type="spellEnd"/>
      <w:r w:rsidRPr="005A6C4D">
        <w:rPr>
          <w:rFonts w:ascii="Raleway" w:hAnsi="Raleway" w:cstheme="minorHAnsi"/>
        </w:rPr>
        <w:t xml:space="preserve">. But </w:t>
      </w:r>
      <w:proofErr w:type="spellStart"/>
      <w:r w:rsidRPr="005A6C4D">
        <w:rPr>
          <w:rFonts w:ascii="Raleway" w:hAnsi="Raleway" w:cstheme="minorHAnsi"/>
        </w:rPr>
        <w:t>what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about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the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small</w:t>
      </w:r>
      <w:proofErr w:type="spellEnd"/>
      <w:r w:rsidRPr="005A6C4D">
        <w:rPr>
          <w:rFonts w:ascii="Raleway" w:hAnsi="Raleway" w:cstheme="minorHAnsi"/>
        </w:rPr>
        <w:t xml:space="preserve">, </w:t>
      </w:r>
      <w:proofErr w:type="spellStart"/>
      <w:r w:rsidRPr="005A6C4D">
        <w:rPr>
          <w:rFonts w:ascii="Raleway" w:hAnsi="Raleway" w:cstheme="minorHAnsi"/>
        </w:rPr>
        <w:t>everyday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money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questions</w:t>
      </w:r>
      <w:proofErr w:type="spellEnd"/>
      <w:r w:rsidRPr="005A6C4D">
        <w:rPr>
          <w:rFonts w:ascii="Raleway" w:hAnsi="Raleway" w:cstheme="minorHAnsi"/>
        </w:rPr>
        <w:t xml:space="preserve">? </w:t>
      </w:r>
      <w:proofErr w:type="spellStart"/>
      <w:r w:rsidRPr="005A6C4D">
        <w:rPr>
          <w:rFonts w:ascii="Raleway" w:hAnsi="Raleway" w:cstheme="minorHAnsi"/>
        </w:rPr>
        <w:t>There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is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now</w:t>
      </w:r>
      <w:proofErr w:type="spellEnd"/>
      <w:r w:rsidRPr="005A6C4D">
        <w:rPr>
          <w:rFonts w:ascii="Raleway" w:hAnsi="Raleway" w:cstheme="minorHAnsi"/>
        </w:rPr>
        <w:t xml:space="preserve"> a </w:t>
      </w:r>
      <w:proofErr w:type="spellStart"/>
      <w:r w:rsidRPr="005A6C4D">
        <w:rPr>
          <w:rFonts w:ascii="Raleway" w:hAnsi="Raleway" w:cstheme="minorHAnsi"/>
        </w:rPr>
        <w:t>new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place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to</w:t>
      </w:r>
      <w:proofErr w:type="spellEnd"/>
      <w:r w:rsidRPr="005A6C4D">
        <w:rPr>
          <w:rFonts w:ascii="Raleway" w:hAnsi="Raleway" w:cstheme="minorHAnsi"/>
        </w:rPr>
        <w:t xml:space="preserve"> turn: </w:t>
      </w:r>
      <w:proofErr w:type="spellStart"/>
      <w:r w:rsidRPr="005A6C4D">
        <w:rPr>
          <w:rFonts w:ascii="Raleway" w:hAnsi="Raleway" w:cstheme="minorHAnsi"/>
        </w:rPr>
        <w:t>the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Finanzmester</w:t>
      </w:r>
      <w:proofErr w:type="spellEnd"/>
      <w:r w:rsidRPr="005A6C4D">
        <w:rPr>
          <w:rFonts w:ascii="Raleway" w:hAnsi="Raleway" w:cstheme="minorHAnsi"/>
        </w:rPr>
        <w:t>.</w:t>
      </w:r>
    </w:p>
    <w:p w14:paraId="760CBE52" w14:textId="77777777" w:rsidR="005A6C4D" w:rsidRPr="005A6C4D" w:rsidRDefault="005A6C4D" w:rsidP="005A6C4D">
      <w:pPr>
        <w:rPr>
          <w:rFonts w:ascii="Raleway" w:hAnsi="Raleway" w:cstheme="minorHAnsi"/>
        </w:rPr>
      </w:pPr>
    </w:p>
    <w:p w14:paraId="61EE4101" w14:textId="77777777" w:rsidR="005A6C4D" w:rsidRPr="005A6C4D" w:rsidRDefault="005A6C4D" w:rsidP="005A6C4D">
      <w:pPr>
        <w:rPr>
          <w:rFonts w:ascii="Raleway" w:hAnsi="Raleway" w:cstheme="minorHAnsi"/>
        </w:rPr>
      </w:pPr>
      <w:proofErr w:type="spellStart"/>
      <w:r w:rsidRPr="005A6C4D">
        <w:rPr>
          <w:rFonts w:ascii="Raleway" w:hAnsi="Raleway" w:cstheme="minorHAnsi"/>
        </w:rPr>
        <w:t>Sparda-Bank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is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launching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its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new</w:t>
      </w:r>
      <w:proofErr w:type="spellEnd"/>
      <w:r w:rsidRPr="005A6C4D">
        <w:rPr>
          <w:rFonts w:ascii="Raleway" w:hAnsi="Raleway" w:cstheme="minorHAnsi"/>
        </w:rPr>
        <w:t xml:space="preserve"> social </w:t>
      </w:r>
      <w:proofErr w:type="spellStart"/>
      <w:r w:rsidRPr="005A6C4D">
        <w:rPr>
          <w:rFonts w:ascii="Raleway" w:hAnsi="Raleway" w:cstheme="minorHAnsi"/>
        </w:rPr>
        <w:t>media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campaign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with</w:t>
      </w:r>
      <w:proofErr w:type="spellEnd"/>
      <w:r w:rsidRPr="005A6C4D">
        <w:rPr>
          <w:rFonts w:ascii="Raleway" w:hAnsi="Raleway" w:cstheme="minorHAnsi"/>
        </w:rPr>
        <w:t xml:space="preserve"> para-</w:t>
      </w:r>
      <w:proofErr w:type="spellStart"/>
      <w:r w:rsidRPr="005A6C4D">
        <w:rPr>
          <w:rFonts w:ascii="Raleway" w:hAnsi="Raleway" w:cstheme="minorHAnsi"/>
        </w:rPr>
        <w:t>athlete</w:t>
      </w:r>
      <w:proofErr w:type="spellEnd"/>
      <w:r w:rsidRPr="005A6C4D">
        <w:rPr>
          <w:rFonts w:ascii="Raleway" w:hAnsi="Raleway" w:cstheme="minorHAnsi"/>
        </w:rPr>
        <w:t xml:space="preserve"> Mathias Mester, </w:t>
      </w:r>
      <w:proofErr w:type="spellStart"/>
      <w:r w:rsidRPr="005A6C4D">
        <w:rPr>
          <w:rFonts w:ascii="Raleway" w:hAnsi="Raleway" w:cstheme="minorHAnsi"/>
        </w:rPr>
        <w:t>making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complex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financial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topics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more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understandable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for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everyone</w:t>
      </w:r>
      <w:proofErr w:type="spellEnd"/>
      <w:r w:rsidRPr="005A6C4D">
        <w:rPr>
          <w:rFonts w:ascii="Raleway" w:hAnsi="Raleway" w:cstheme="minorHAnsi"/>
        </w:rPr>
        <w:t xml:space="preserve">. As </w:t>
      </w:r>
      <w:proofErr w:type="spellStart"/>
      <w:r w:rsidRPr="005A6C4D">
        <w:rPr>
          <w:rFonts w:ascii="Raleway" w:hAnsi="Raleway" w:cstheme="minorHAnsi"/>
        </w:rPr>
        <w:t>the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Finanzmester</w:t>
      </w:r>
      <w:proofErr w:type="spellEnd"/>
      <w:r w:rsidRPr="005A6C4D">
        <w:rPr>
          <w:rFonts w:ascii="Raleway" w:hAnsi="Raleway" w:cstheme="minorHAnsi"/>
        </w:rPr>
        <w:t xml:space="preserve">, </w:t>
      </w:r>
      <w:proofErr w:type="spellStart"/>
      <w:r w:rsidRPr="005A6C4D">
        <w:rPr>
          <w:rFonts w:ascii="Raleway" w:hAnsi="Raleway" w:cstheme="minorHAnsi"/>
        </w:rPr>
        <w:t>the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former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world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champion</w:t>
      </w:r>
      <w:proofErr w:type="spellEnd"/>
      <w:r w:rsidRPr="005A6C4D">
        <w:rPr>
          <w:rFonts w:ascii="Raleway" w:hAnsi="Raleway" w:cstheme="minorHAnsi"/>
        </w:rPr>
        <w:t xml:space="preserve"> and </w:t>
      </w:r>
      <w:proofErr w:type="spellStart"/>
      <w:r w:rsidRPr="005A6C4D">
        <w:rPr>
          <w:rFonts w:ascii="Raleway" w:hAnsi="Raleway" w:cstheme="minorHAnsi"/>
        </w:rPr>
        <w:t>Paralympic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silver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medalist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from</w:t>
      </w:r>
      <w:proofErr w:type="spellEnd"/>
      <w:r w:rsidRPr="005A6C4D">
        <w:rPr>
          <w:rFonts w:ascii="Raleway" w:hAnsi="Raleway" w:cstheme="minorHAnsi"/>
        </w:rPr>
        <w:t xml:space="preserve"> Beijing </w:t>
      </w:r>
      <w:proofErr w:type="spellStart"/>
      <w:r w:rsidRPr="005A6C4D">
        <w:rPr>
          <w:rFonts w:ascii="Raleway" w:hAnsi="Raleway" w:cstheme="minorHAnsi"/>
        </w:rPr>
        <w:t>explains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everyday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financial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questions</w:t>
      </w:r>
      <w:proofErr w:type="spellEnd"/>
      <w:r w:rsidRPr="005A6C4D">
        <w:rPr>
          <w:rFonts w:ascii="Raleway" w:hAnsi="Raleway" w:cstheme="minorHAnsi"/>
        </w:rPr>
        <w:t xml:space="preserve"> in </w:t>
      </w:r>
      <w:proofErr w:type="spellStart"/>
      <w:r w:rsidRPr="005A6C4D">
        <w:rPr>
          <w:rFonts w:ascii="Raleway" w:hAnsi="Raleway" w:cstheme="minorHAnsi"/>
        </w:rPr>
        <w:t>short</w:t>
      </w:r>
      <w:proofErr w:type="spellEnd"/>
      <w:r w:rsidRPr="005A6C4D">
        <w:rPr>
          <w:rFonts w:ascii="Raleway" w:hAnsi="Raleway" w:cstheme="minorHAnsi"/>
        </w:rPr>
        <w:t xml:space="preserve">, </w:t>
      </w:r>
      <w:proofErr w:type="spellStart"/>
      <w:r w:rsidRPr="005A6C4D">
        <w:rPr>
          <w:rFonts w:ascii="Raleway" w:hAnsi="Raleway" w:cstheme="minorHAnsi"/>
        </w:rPr>
        <w:t>concise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reels</w:t>
      </w:r>
      <w:proofErr w:type="spellEnd"/>
      <w:r w:rsidRPr="005A6C4D">
        <w:rPr>
          <w:rFonts w:ascii="Raleway" w:hAnsi="Raleway" w:cstheme="minorHAnsi"/>
        </w:rPr>
        <w:t xml:space="preserve"> and </w:t>
      </w:r>
      <w:proofErr w:type="spellStart"/>
      <w:r w:rsidRPr="005A6C4D">
        <w:rPr>
          <w:rFonts w:ascii="Raleway" w:hAnsi="Raleway" w:cstheme="minorHAnsi"/>
        </w:rPr>
        <w:t>clips</w:t>
      </w:r>
      <w:proofErr w:type="spellEnd"/>
      <w:r w:rsidRPr="005A6C4D">
        <w:rPr>
          <w:rFonts w:ascii="Raleway" w:hAnsi="Raleway" w:cstheme="minorHAnsi"/>
        </w:rPr>
        <w:t>—</w:t>
      </w:r>
      <w:proofErr w:type="spellStart"/>
      <w:r w:rsidRPr="005A6C4D">
        <w:rPr>
          <w:rFonts w:ascii="Raleway" w:hAnsi="Raleway" w:cstheme="minorHAnsi"/>
        </w:rPr>
        <w:t>questions</w:t>
      </w:r>
      <w:proofErr w:type="spellEnd"/>
      <w:r w:rsidRPr="005A6C4D">
        <w:rPr>
          <w:rFonts w:ascii="Raleway" w:hAnsi="Raleway" w:cstheme="minorHAnsi"/>
        </w:rPr>
        <w:t xml:space="preserve"> like “</w:t>
      </w:r>
      <w:proofErr w:type="spellStart"/>
      <w:r w:rsidRPr="005A6C4D">
        <w:rPr>
          <w:rFonts w:ascii="Raleway" w:hAnsi="Raleway" w:cstheme="minorHAnsi"/>
        </w:rPr>
        <w:t>What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is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inflation</w:t>
      </w:r>
      <w:proofErr w:type="spellEnd"/>
      <w:r w:rsidRPr="005A6C4D">
        <w:rPr>
          <w:rFonts w:ascii="Raleway" w:hAnsi="Raleway" w:cstheme="minorHAnsi"/>
        </w:rPr>
        <w:t xml:space="preserve">?”, “How </w:t>
      </w:r>
      <w:proofErr w:type="spellStart"/>
      <w:r w:rsidRPr="005A6C4D">
        <w:rPr>
          <w:rFonts w:ascii="Raleway" w:hAnsi="Raleway" w:cstheme="minorHAnsi"/>
        </w:rPr>
        <w:t>does</w:t>
      </w:r>
      <w:proofErr w:type="spellEnd"/>
      <w:r w:rsidRPr="005A6C4D">
        <w:rPr>
          <w:rFonts w:ascii="Raleway" w:hAnsi="Raleway" w:cstheme="minorHAnsi"/>
        </w:rPr>
        <w:t xml:space="preserve"> compound </w:t>
      </w:r>
      <w:proofErr w:type="spellStart"/>
      <w:r w:rsidRPr="005A6C4D">
        <w:rPr>
          <w:rFonts w:ascii="Raleway" w:hAnsi="Raleway" w:cstheme="minorHAnsi"/>
        </w:rPr>
        <w:t>interest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work</w:t>
      </w:r>
      <w:proofErr w:type="spellEnd"/>
      <w:r w:rsidRPr="005A6C4D">
        <w:rPr>
          <w:rFonts w:ascii="Raleway" w:hAnsi="Raleway" w:cstheme="minorHAnsi"/>
        </w:rPr>
        <w:t xml:space="preserve">?” </w:t>
      </w:r>
      <w:proofErr w:type="spellStart"/>
      <w:r w:rsidRPr="005A6C4D">
        <w:rPr>
          <w:rFonts w:ascii="Raleway" w:hAnsi="Raleway" w:cstheme="minorHAnsi"/>
        </w:rPr>
        <w:t>or</w:t>
      </w:r>
      <w:proofErr w:type="spellEnd"/>
      <w:r w:rsidRPr="005A6C4D">
        <w:rPr>
          <w:rFonts w:ascii="Raleway" w:hAnsi="Raleway" w:cstheme="minorHAnsi"/>
        </w:rPr>
        <w:t xml:space="preserve"> “</w:t>
      </w:r>
      <w:proofErr w:type="spellStart"/>
      <w:r w:rsidRPr="005A6C4D">
        <w:rPr>
          <w:rFonts w:ascii="Raleway" w:hAnsi="Raleway" w:cstheme="minorHAnsi"/>
        </w:rPr>
        <w:t>What’s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the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point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of</w:t>
      </w:r>
      <w:proofErr w:type="spellEnd"/>
      <w:r w:rsidRPr="005A6C4D">
        <w:rPr>
          <w:rFonts w:ascii="Raleway" w:hAnsi="Raleway" w:cstheme="minorHAnsi"/>
        </w:rPr>
        <w:t xml:space="preserve"> a </w:t>
      </w:r>
      <w:proofErr w:type="spellStart"/>
      <w:r w:rsidRPr="005A6C4D">
        <w:rPr>
          <w:rFonts w:ascii="Raleway" w:hAnsi="Raleway" w:cstheme="minorHAnsi"/>
        </w:rPr>
        <w:t>savings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account</w:t>
      </w:r>
      <w:proofErr w:type="spellEnd"/>
      <w:r w:rsidRPr="005A6C4D">
        <w:rPr>
          <w:rFonts w:ascii="Raleway" w:hAnsi="Raleway" w:cstheme="minorHAnsi"/>
        </w:rPr>
        <w:t xml:space="preserve">?” With </w:t>
      </w:r>
      <w:proofErr w:type="spellStart"/>
      <w:r w:rsidRPr="005A6C4D">
        <w:rPr>
          <w:rFonts w:ascii="Raleway" w:hAnsi="Raleway" w:cstheme="minorHAnsi"/>
        </w:rPr>
        <w:t>his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likeable</w:t>
      </w:r>
      <w:proofErr w:type="spellEnd"/>
      <w:r w:rsidRPr="005A6C4D">
        <w:rPr>
          <w:rFonts w:ascii="Raleway" w:hAnsi="Raleway" w:cstheme="minorHAnsi"/>
        </w:rPr>
        <w:t xml:space="preserve">, </w:t>
      </w:r>
      <w:proofErr w:type="spellStart"/>
      <w:r w:rsidRPr="005A6C4D">
        <w:rPr>
          <w:rFonts w:ascii="Raleway" w:hAnsi="Raleway" w:cstheme="minorHAnsi"/>
        </w:rPr>
        <w:t>authentic</w:t>
      </w:r>
      <w:proofErr w:type="spellEnd"/>
      <w:r w:rsidRPr="005A6C4D">
        <w:rPr>
          <w:rFonts w:ascii="Raleway" w:hAnsi="Raleway" w:cstheme="minorHAnsi"/>
        </w:rPr>
        <w:t xml:space="preserve"> style, he </w:t>
      </w:r>
      <w:proofErr w:type="spellStart"/>
      <w:r w:rsidRPr="005A6C4D">
        <w:rPr>
          <w:rFonts w:ascii="Raleway" w:hAnsi="Raleway" w:cstheme="minorHAnsi"/>
        </w:rPr>
        <w:t>breaks</w:t>
      </w:r>
      <w:proofErr w:type="spellEnd"/>
      <w:r w:rsidRPr="005A6C4D">
        <w:rPr>
          <w:rFonts w:ascii="Raleway" w:hAnsi="Raleway" w:cstheme="minorHAnsi"/>
        </w:rPr>
        <w:t xml:space="preserve"> down </w:t>
      </w:r>
      <w:proofErr w:type="spellStart"/>
      <w:r w:rsidRPr="005A6C4D">
        <w:rPr>
          <w:rFonts w:ascii="Raleway" w:hAnsi="Raleway" w:cstheme="minorHAnsi"/>
        </w:rPr>
        <w:t>financial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concepts</w:t>
      </w:r>
      <w:proofErr w:type="spellEnd"/>
      <w:r w:rsidRPr="005A6C4D">
        <w:rPr>
          <w:rFonts w:ascii="Raleway" w:hAnsi="Raleway" w:cstheme="minorHAnsi"/>
        </w:rPr>
        <w:t xml:space="preserve"> in a simple, </w:t>
      </w:r>
      <w:proofErr w:type="spellStart"/>
      <w:r w:rsidRPr="005A6C4D">
        <w:rPr>
          <w:rFonts w:ascii="Raleway" w:hAnsi="Raleway" w:cstheme="minorHAnsi"/>
        </w:rPr>
        <w:t>relatable</w:t>
      </w:r>
      <w:proofErr w:type="spellEnd"/>
      <w:r w:rsidRPr="005A6C4D">
        <w:rPr>
          <w:rFonts w:ascii="Raleway" w:hAnsi="Raleway" w:cstheme="minorHAnsi"/>
        </w:rPr>
        <w:t xml:space="preserve"> and </w:t>
      </w:r>
      <w:proofErr w:type="spellStart"/>
      <w:r w:rsidRPr="005A6C4D">
        <w:rPr>
          <w:rFonts w:ascii="Raleway" w:hAnsi="Raleway" w:cstheme="minorHAnsi"/>
        </w:rPr>
        <w:t>practical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way</w:t>
      </w:r>
      <w:proofErr w:type="spellEnd"/>
      <w:r w:rsidRPr="005A6C4D">
        <w:rPr>
          <w:rFonts w:ascii="Raleway" w:hAnsi="Raleway" w:cstheme="minorHAnsi"/>
        </w:rPr>
        <w:t xml:space="preserve">. </w:t>
      </w:r>
      <w:proofErr w:type="spellStart"/>
      <w:r w:rsidRPr="005A6C4D">
        <w:rPr>
          <w:rFonts w:ascii="Raleway" w:hAnsi="Raleway" w:cstheme="minorHAnsi"/>
        </w:rPr>
        <w:t>Together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with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Sparda-Bank</w:t>
      </w:r>
      <w:proofErr w:type="spellEnd"/>
      <w:r w:rsidRPr="005A6C4D">
        <w:rPr>
          <w:rFonts w:ascii="Raleway" w:hAnsi="Raleway" w:cstheme="minorHAnsi"/>
        </w:rPr>
        <w:t xml:space="preserve">, </w:t>
      </w:r>
      <w:proofErr w:type="spellStart"/>
      <w:r w:rsidRPr="005A6C4D">
        <w:rPr>
          <w:rFonts w:ascii="Raleway" w:hAnsi="Raleway" w:cstheme="minorHAnsi"/>
        </w:rPr>
        <w:t>the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Finanzmester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provides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the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community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with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valuable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financial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knowledge</w:t>
      </w:r>
      <w:proofErr w:type="spellEnd"/>
      <w:r w:rsidRPr="005A6C4D">
        <w:rPr>
          <w:rFonts w:ascii="Raleway" w:hAnsi="Raleway" w:cstheme="minorHAnsi"/>
        </w:rPr>
        <w:t>.</w:t>
      </w:r>
    </w:p>
    <w:p w14:paraId="0C40AEE4" w14:textId="77777777" w:rsidR="005A6C4D" w:rsidRPr="005A6C4D" w:rsidRDefault="005A6C4D" w:rsidP="005A6C4D">
      <w:pPr>
        <w:rPr>
          <w:rFonts w:ascii="Raleway" w:hAnsi="Raleway" w:cstheme="minorHAnsi"/>
        </w:rPr>
      </w:pPr>
    </w:p>
    <w:p w14:paraId="2882070B" w14:textId="77777777" w:rsidR="005A6C4D" w:rsidRPr="005A6C4D" w:rsidRDefault="005A6C4D" w:rsidP="005A6C4D">
      <w:pPr>
        <w:rPr>
          <w:rFonts w:ascii="Raleway" w:hAnsi="Raleway" w:cstheme="minorHAnsi"/>
        </w:rPr>
      </w:pPr>
      <w:r w:rsidRPr="005A6C4D">
        <w:rPr>
          <w:rFonts w:ascii="Raleway" w:hAnsi="Raleway" w:cstheme="minorHAnsi"/>
        </w:rPr>
        <w:t xml:space="preserve">Grabarz XCT and </w:t>
      </w:r>
      <w:proofErr w:type="spellStart"/>
      <w:r w:rsidRPr="005A6C4D">
        <w:rPr>
          <w:rFonts w:ascii="Raleway" w:hAnsi="Raleway" w:cstheme="minorHAnsi"/>
        </w:rPr>
        <w:t>the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Sparda-Bank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group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demonstrate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with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their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new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campaign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that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financial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education</w:t>
      </w:r>
      <w:proofErr w:type="spellEnd"/>
      <w:r w:rsidRPr="005A6C4D">
        <w:rPr>
          <w:rFonts w:ascii="Raleway" w:hAnsi="Raleway" w:cstheme="minorHAnsi"/>
        </w:rPr>
        <w:t xml:space="preserve"> and </w:t>
      </w:r>
      <w:proofErr w:type="spellStart"/>
      <w:r w:rsidRPr="005A6C4D">
        <w:rPr>
          <w:rFonts w:ascii="Raleway" w:hAnsi="Raleway" w:cstheme="minorHAnsi"/>
        </w:rPr>
        <w:t>musical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earworms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are</w:t>
      </w:r>
      <w:proofErr w:type="spellEnd"/>
      <w:r w:rsidRPr="005A6C4D">
        <w:rPr>
          <w:rFonts w:ascii="Raleway" w:hAnsi="Raleway" w:cstheme="minorHAnsi"/>
        </w:rPr>
        <w:t xml:space="preserve"> a </w:t>
      </w:r>
      <w:proofErr w:type="spellStart"/>
      <w:r w:rsidRPr="005A6C4D">
        <w:rPr>
          <w:rFonts w:ascii="Raleway" w:hAnsi="Raleway" w:cstheme="minorHAnsi"/>
        </w:rPr>
        <w:t>perfect</w:t>
      </w:r>
      <w:proofErr w:type="spellEnd"/>
      <w:r w:rsidRPr="005A6C4D">
        <w:rPr>
          <w:rFonts w:ascii="Raleway" w:hAnsi="Raleway" w:cstheme="minorHAnsi"/>
        </w:rPr>
        <w:t xml:space="preserve"> match. The </w:t>
      </w:r>
      <w:proofErr w:type="spellStart"/>
      <w:r w:rsidRPr="005A6C4D">
        <w:rPr>
          <w:rFonts w:ascii="Raleway" w:hAnsi="Raleway" w:cstheme="minorHAnsi"/>
        </w:rPr>
        <w:t>central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element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is</w:t>
      </w:r>
      <w:proofErr w:type="spellEnd"/>
      <w:r w:rsidRPr="005A6C4D">
        <w:rPr>
          <w:rFonts w:ascii="Raleway" w:hAnsi="Raleway" w:cstheme="minorHAnsi"/>
        </w:rPr>
        <w:t xml:space="preserve"> a </w:t>
      </w:r>
      <w:proofErr w:type="spellStart"/>
      <w:r w:rsidRPr="005A6C4D">
        <w:rPr>
          <w:rFonts w:ascii="Raleway" w:hAnsi="Raleway" w:cstheme="minorHAnsi"/>
        </w:rPr>
        <w:t>music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video</w:t>
      </w:r>
      <w:proofErr w:type="spellEnd"/>
      <w:r w:rsidRPr="005A6C4D">
        <w:rPr>
          <w:rFonts w:ascii="Raleway" w:hAnsi="Raleway" w:cstheme="minorHAnsi"/>
        </w:rPr>
        <w:t xml:space="preserve"> in </w:t>
      </w:r>
      <w:proofErr w:type="spellStart"/>
      <w:r w:rsidRPr="005A6C4D">
        <w:rPr>
          <w:rFonts w:ascii="Raleway" w:hAnsi="Raleway" w:cstheme="minorHAnsi"/>
        </w:rPr>
        <w:t>which</w:t>
      </w:r>
      <w:proofErr w:type="spellEnd"/>
      <w:r w:rsidRPr="005A6C4D">
        <w:rPr>
          <w:rFonts w:ascii="Raleway" w:hAnsi="Raleway" w:cstheme="minorHAnsi"/>
        </w:rPr>
        <w:t xml:space="preserve"> top </w:t>
      </w:r>
      <w:proofErr w:type="spellStart"/>
      <w:r w:rsidRPr="005A6C4D">
        <w:rPr>
          <w:rFonts w:ascii="Raleway" w:hAnsi="Raleway" w:cstheme="minorHAnsi"/>
        </w:rPr>
        <w:t>athlete</w:t>
      </w:r>
      <w:proofErr w:type="spellEnd"/>
      <w:r w:rsidRPr="005A6C4D">
        <w:rPr>
          <w:rFonts w:ascii="Raleway" w:hAnsi="Raleway" w:cstheme="minorHAnsi"/>
        </w:rPr>
        <w:t xml:space="preserve"> and TV </w:t>
      </w:r>
      <w:proofErr w:type="spellStart"/>
      <w:r w:rsidRPr="005A6C4D">
        <w:rPr>
          <w:rFonts w:ascii="Raleway" w:hAnsi="Raleway" w:cstheme="minorHAnsi"/>
        </w:rPr>
        <w:t>personality</w:t>
      </w:r>
      <w:proofErr w:type="spellEnd"/>
      <w:r w:rsidRPr="005A6C4D">
        <w:rPr>
          <w:rFonts w:ascii="Raleway" w:hAnsi="Raleway" w:cstheme="minorHAnsi"/>
        </w:rPr>
        <w:t xml:space="preserve"> Mathias Mester </w:t>
      </w:r>
      <w:proofErr w:type="spellStart"/>
      <w:r w:rsidRPr="005A6C4D">
        <w:rPr>
          <w:rFonts w:ascii="Raleway" w:hAnsi="Raleway" w:cstheme="minorHAnsi"/>
        </w:rPr>
        <w:t>reinterprets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the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iconic</w:t>
      </w:r>
      <w:proofErr w:type="spellEnd"/>
      <w:r w:rsidRPr="005A6C4D">
        <w:rPr>
          <w:rFonts w:ascii="Raleway" w:hAnsi="Raleway" w:cstheme="minorHAnsi"/>
        </w:rPr>
        <w:t xml:space="preserve"> 1980s </w:t>
      </w:r>
      <w:proofErr w:type="spellStart"/>
      <w:r w:rsidRPr="005A6C4D">
        <w:rPr>
          <w:rFonts w:ascii="Raleway" w:hAnsi="Raleway" w:cstheme="minorHAnsi"/>
        </w:rPr>
        <w:t>hit</w:t>
      </w:r>
      <w:proofErr w:type="spellEnd"/>
      <w:r w:rsidRPr="005A6C4D">
        <w:rPr>
          <w:rFonts w:ascii="Raleway" w:hAnsi="Raleway" w:cstheme="minorHAnsi"/>
        </w:rPr>
        <w:t xml:space="preserve"> “Da, Da, Da” </w:t>
      </w:r>
      <w:proofErr w:type="spellStart"/>
      <w:r w:rsidRPr="005A6C4D">
        <w:rPr>
          <w:rFonts w:ascii="Raleway" w:hAnsi="Raleway" w:cstheme="minorHAnsi"/>
        </w:rPr>
        <w:t>by</w:t>
      </w:r>
      <w:proofErr w:type="spellEnd"/>
      <w:r w:rsidRPr="005A6C4D">
        <w:rPr>
          <w:rFonts w:ascii="Raleway" w:hAnsi="Raleway" w:cstheme="minorHAnsi"/>
        </w:rPr>
        <w:t xml:space="preserve"> Trio in a </w:t>
      </w:r>
      <w:proofErr w:type="spellStart"/>
      <w:r w:rsidRPr="005A6C4D">
        <w:rPr>
          <w:rFonts w:ascii="Raleway" w:hAnsi="Raleway" w:cstheme="minorHAnsi"/>
        </w:rPr>
        <w:t>version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specially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adapted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for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Sparda-Bank</w:t>
      </w:r>
      <w:proofErr w:type="spellEnd"/>
      <w:r w:rsidRPr="005A6C4D">
        <w:rPr>
          <w:rFonts w:ascii="Raleway" w:hAnsi="Raleway" w:cstheme="minorHAnsi"/>
        </w:rPr>
        <w:t xml:space="preserve">. </w:t>
      </w:r>
      <w:proofErr w:type="spellStart"/>
      <w:r w:rsidRPr="005A6C4D">
        <w:rPr>
          <w:rFonts w:ascii="Raleway" w:hAnsi="Raleway" w:cstheme="minorHAnsi"/>
        </w:rPr>
        <w:t>Developed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for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the</w:t>
      </w:r>
      <w:proofErr w:type="spellEnd"/>
      <w:r w:rsidRPr="005A6C4D">
        <w:rPr>
          <w:rFonts w:ascii="Raleway" w:hAnsi="Raleway" w:cstheme="minorHAnsi"/>
        </w:rPr>
        <w:t xml:space="preserve"> 25–44 </w:t>
      </w:r>
      <w:proofErr w:type="spellStart"/>
      <w:r w:rsidRPr="005A6C4D">
        <w:rPr>
          <w:rFonts w:ascii="Raleway" w:hAnsi="Raleway" w:cstheme="minorHAnsi"/>
        </w:rPr>
        <w:t>target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group</w:t>
      </w:r>
      <w:proofErr w:type="spellEnd"/>
      <w:r w:rsidRPr="005A6C4D">
        <w:rPr>
          <w:rFonts w:ascii="Raleway" w:hAnsi="Raleway" w:cstheme="minorHAnsi"/>
        </w:rPr>
        <w:t xml:space="preserve">, </w:t>
      </w:r>
      <w:proofErr w:type="spellStart"/>
      <w:r w:rsidRPr="005A6C4D">
        <w:rPr>
          <w:rFonts w:ascii="Raleway" w:hAnsi="Raleway" w:cstheme="minorHAnsi"/>
        </w:rPr>
        <w:t>the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campaign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focuses</w:t>
      </w:r>
      <w:proofErr w:type="spellEnd"/>
      <w:r w:rsidRPr="005A6C4D">
        <w:rPr>
          <w:rFonts w:ascii="Raleway" w:hAnsi="Raleway" w:cstheme="minorHAnsi"/>
        </w:rPr>
        <w:t xml:space="preserve"> on digital </w:t>
      </w:r>
      <w:proofErr w:type="spellStart"/>
      <w:r w:rsidRPr="005A6C4D">
        <w:rPr>
          <w:rFonts w:ascii="Raleway" w:hAnsi="Raleway" w:cstheme="minorHAnsi"/>
        </w:rPr>
        <w:t>video</w:t>
      </w:r>
      <w:proofErr w:type="spellEnd"/>
      <w:r w:rsidRPr="005A6C4D">
        <w:rPr>
          <w:rFonts w:ascii="Raleway" w:hAnsi="Raleway" w:cstheme="minorHAnsi"/>
        </w:rPr>
        <w:t xml:space="preserve"> and social </w:t>
      </w:r>
      <w:proofErr w:type="spellStart"/>
      <w:r w:rsidRPr="005A6C4D">
        <w:rPr>
          <w:rFonts w:ascii="Raleway" w:hAnsi="Raleway" w:cstheme="minorHAnsi"/>
        </w:rPr>
        <w:t>media</w:t>
      </w:r>
      <w:proofErr w:type="spellEnd"/>
      <w:r w:rsidRPr="005A6C4D">
        <w:rPr>
          <w:rFonts w:ascii="Raleway" w:hAnsi="Raleway" w:cstheme="minorHAnsi"/>
        </w:rPr>
        <w:t>—</w:t>
      </w:r>
      <w:proofErr w:type="spellStart"/>
      <w:r w:rsidRPr="005A6C4D">
        <w:rPr>
          <w:rFonts w:ascii="Raleway" w:hAnsi="Raleway" w:cstheme="minorHAnsi"/>
        </w:rPr>
        <w:t>produced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by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the</w:t>
      </w:r>
      <w:proofErr w:type="spellEnd"/>
      <w:r w:rsidRPr="005A6C4D">
        <w:rPr>
          <w:rFonts w:ascii="Raleway" w:hAnsi="Raleway" w:cstheme="minorHAnsi"/>
        </w:rPr>
        <w:t xml:space="preserve"> Grabarz &amp; Partner in-house </w:t>
      </w:r>
      <w:proofErr w:type="spellStart"/>
      <w:r w:rsidRPr="005A6C4D">
        <w:rPr>
          <w:rFonts w:ascii="Raleway" w:hAnsi="Raleway" w:cstheme="minorHAnsi"/>
        </w:rPr>
        <w:t>unit</w:t>
      </w:r>
      <w:proofErr w:type="spellEnd"/>
      <w:r w:rsidRPr="005A6C4D">
        <w:rPr>
          <w:rFonts w:ascii="Raleway" w:hAnsi="Raleway" w:cstheme="minorHAnsi"/>
        </w:rPr>
        <w:t xml:space="preserve"> &amp;</w:t>
      </w:r>
      <w:proofErr w:type="spellStart"/>
      <w:proofErr w:type="gramStart"/>
      <w:r w:rsidRPr="005A6C4D">
        <w:rPr>
          <w:rFonts w:ascii="Raleway" w:hAnsi="Raleway" w:cstheme="minorHAnsi"/>
        </w:rPr>
        <w:t>action</w:t>
      </w:r>
      <w:proofErr w:type="spellEnd"/>
      <w:r w:rsidRPr="005A6C4D">
        <w:rPr>
          <w:rFonts w:ascii="Raleway" w:hAnsi="Raleway" w:cstheme="minorHAnsi"/>
        </w:rPr>
        <w:t>!.</w:t>
      </w:r>
      <w:proofErr w:type="gramEnd"/>
      <w:r w:rsidRPr="005A6C4D">
        <w:rPr>
          <w:rFonts w:ascii="Raleway" w:hAnsi="Raleway" w:cstheme="minorHAnsi"/>
        </w:rPr>
        <w:t xml:space="preserve"> Over </w:t>
      </w:r>
      <w:proofErr w:type="spellStart"/>
      <w:r w:rsidRPr="005A6C4D">
        <w:rPr>
          <w:rFonts w:ascii="Raleway" w:hAnsi="Raleway" w:cstheme="minorHAnsi"/>
        </w:rPr>
        <w:t>the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next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six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months</w:t>
      </w:r>
      <w:proofErr w:type="spellEnd"/>
      <w:r w:rsidRPr="005A6C4D">
        <w:rPr>
          <w:rFonts w:ascii="Raleway" w:hAnsi="Raleway" w:cstheme="minorHAnsi"/>
        </w:rPr>
        <w:t xml:space="preserve">, </w:t>
      </w:r>
      <w:proofErr w:type="spellStart"/>
      <w:r w:rsidRPr="005A6C4D">
        <w:rPr>
          <w:rFonts w:ascii="Raleway" w:hAnsi="Raleway" w:cstheme="minorHAnsi"/>
        </w:rPr>
        <w:t>the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content</w:t>
      </w:r>
      <w:proofErr w:type="spellEnd"/>
      <w:r w:rsidRPr="005A6C4D">
        <w:rPr>
          <w:rFonts w:ascii="Raleway" w:hAnsi="Raleway" w:cstheme="minorHAnsi"/>
        </w:rPr>
        <w:t xml:space="preserve"> will </w:t>
      </w:r>
      <w:proofErr w:type="spellStart"/>
      <w:r w:rsidRPr="005A6C4D">
        <w:rPr>
          <w:rFonts w:ascii="Raleway" w:hAnsi="Raleway" w:cstheme="minorHAnsi"/>
        </w:rPr>
        <w:t>be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played</w:t>
      </w:r>
      <w:proofErr w:type="spellEnd"/>
      <w:r w:rsidRPr="005A6C4D">
        <w:rPr>
          <w:rFonts w:ascii="Raleway" w:hAnsi="Raleway" w:cstheme="minorHAnsi"/>
        </w:rPr>
        <w:t xml:space="preserve"> out </w:t>
      </w:r>
      <w:proofErr w:type="spellStart"/>
      <w:r w:rsidRPr="005A6C4D">
        <w:rPr>
          <w:rFonts w:ascii="Raleway" w:hAnsi="Raleway" w:cstheme="minorHAnsi"/>
        </w:rPr>
        <w:t>primarily</w:t>
      </w:r>
      <w:proofErr w:type="spellEnd"/>
      <w:r w:rsidRPr="005A6C4D">
        <w:rPr>
          <w:rFonts w:ascii="Raleway" w:hAnsi="Raleway" w:cstheme="minorHAnsi"/>
        </w:rPr>
        <w:t xml:space="preserve"> on Instagram, </w:t>
      </w:r>
      <w:proofErr w:type="spellStart"/>
      <w:r w:rsidRPr="005A6C4D">
        <w:rPr>
          <w:rFonts w:ascii="Raleway" w:hAnsi="Raleway" w:cstheme="minorHAnsi"/>
        </w:rPr>
        <w:t>with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extensions</w:t>
      </w:r>
      <w:proofErr w:type="spellEnd"/>
      <w:r w:rsidRPr="005A6C4D">
        <w:rPr>
          <w:rFonts w:ascii="Raleway" w:hAnsi="Raleway" w:cstheme="minorHAnsi"/>
        </w:rPr>
        <w:t xml:space="preserve"> on Facebook, YouTube and TikTok.</w:t>
      </w:r>
    </w:p>
    <w:p w14:paraId="1F54FCE7" w14:textId="77777777" w:rsidR="005A6C4D" w:rsidRPr="005A6C4D" w:rsidRDefault="005A6C4D" w:rsidP="005A6C4D">
      <w:pPr>
        <w:rPr>
          <w:rFonts w:ascii="Raleway" w:hAnsi="Raleway" w:cstheme="minorHAnsi"/>
        </w:rPr>
      </w:pPr>
    </w:p>
    <w:p w14:paraId="5D1B1D3C" w14:textId="23D22BB3" w:rsidR="005A6C4D" w:rsidRPr="005A6C4D" w:rsidRDefault="005A6C4D" w:rsidP="005A6C4D">
      <w:pPr>
        <w:rPr>
          <w:rFonts w:ascii="Raleway" w:hAnsi="Raleway" w:cstheme="minorHAnsi"/>
        </w:rPr>
      </w:pPr>
      <w:r w:rsidRPr="005A6C4D">
        <w:rPr>
          <w:rFonts w:ascii="Raleway" w:hAnsi="Raleway" w:cstheme="minorHAnsi"/>
        </w:rPr>
        <w:t xml:space="preserve">“With </w:t>
      </w:r>
      <w:proofErr w:type="spellStart"/>
      <w:r w:rsidRPr="005A6C4D">
        <w:rPr>
          <w:rFonts w:ascii="Raleway" w:hAnsi="Raleway" w:cstheme="minorHAnsi"/>
        </w:rPr>
        <w:t>this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campaign</w:t>
      </w:r>
      <w:proofErr w:type="spellEnd"/>
      <w:r w:rsidRPr="005A6C4D">
        <w:rPr>
          <w:rFonts w:ascii="Raleway" w:hAnsi="Raleway" w:cstheme="minorHAnsi"/>
        </w:rPr>
        <w:t xml:space="preserve">, </w:t>
      </w:r>
      <w:proofErr w:type="spellStart"/>
      <w:r w:rsidRPr="005A6C4D">
        <w:rPr>
          <w:rFonts w:ascii="Raleway" w:hAnsi="Raleway" w:cstheme="minorHAnsi"/>
        </w:rPr>
        <w:t>we’re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showing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that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financial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topics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don’t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have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to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be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complicated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or</w:t>
      </w:r>
      <w:proofErr w:type="spellEnd"/>
      <w:r w:rsidRPr="005A6C4D">
        <w:rPr>
          <w:rFonts w:ascii="Raleway" w:hAnsi="Raleway" w:cstheme="minorHAnsi"/>
        </w:rPr>
        <w:t xml:space="preserve"> dry. </w:t>
      </w:r>
      <w:proofErr w:type="spellStart"/>
      <w:r w:rsidRPr="005A6C4D">
        <w:rPr>
          <w:rFonts w:ascii="Raleway" w:hAnsi="Raleway" w:cstheme="minorHAnsi"/>
        </w:rPr>
        <w:t>Together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with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Sparda-Bank</w:t>
      </w:r>
      <w:proofErr w:type="spellEnd"/>
      <w:r w:rsidRPr="005A6C4D">
        <w:rPr>
          <w:rFonts w:ascii="Raleway" w:hAnsi="Raleway" w:cstheme="minorHAnsi"/>
        </w:rPr>
        <w:t xml:space="preserve"> and Mathias Mester, </w:t>
      </w:r>
      <w:proofErr w:type="spellStart"/>
      <w:r w:rsidRPr="005A6C4D">
        <w:rPr>
          <w:rFonts w:ascii="Raleway" w:hAnsi="Raleway" w:cstheme="minorHAnsi"/>
        </w:rPr>
        <w:t>we’re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bringing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financial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knowledge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exactly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where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it’s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needed</w:t>
      </w:r>
      <w:proofErr w:type="spellEnd"/>
      <w:r w:rsidRPr="005A6C4D">
        <w:rPr>
          <w:rFonts w:ascii="Raleway" w:hAnsi="Raleway" w:cstheme="minorHAnsi"/>
        </w:rPr>
        <w:t xml:space="preserve">—simple, </w:t>
      </w:r>
      <w:proofErr w:type="spellStart"/>
      <w:r w:rsidRPr="005A6C4D">
        <w:rPr>
          <w:rFonts w:ascii="Raleway" w:hAnsi="Raleway" w:cstheme="minorHAnsi"/>
        </w:rPr>
        <w:t>understandable</w:t>
      </w:r>
      <w:proofErr w:type="spellEnd"/>
      <w:r w:rsidRPr="005A6C4D">
        <w:rPr>
          <w:rFonts w:ascii="Raleway" w:hAnsi="Raleway" w:cstheme="minorHAnsi"/>
        </w:rPr>
        <w:t xml:space="preserve"> and </w:t>
      </w:r>
      <w:proofErr w:type="spellStart"/>
      <w:r w:rsidRPr="005A6C4D">
        <w:rPr>
          <w:rFonts w:ascii="Raleway" w:hAnsi="Raleway" w:cstheme="minorHAnsi"/>
        </w:rPr>
        <w:t>with</w:t>
      </w:r>
      <w:proofErr w:type="spellEnd"/>
      <w:r w:rsidRPr="005A6C4D">
        <w:rPr>
          <w:rFonts w:ascii="Raleway" w:hAnsi="Raleway" w:cstheme="minorHAnsi"/>
        </w:rPr>
        <w:t xml:space="preserve"> a wink,”</w:t>
      </w:r>
      <w:proofErr w:type="spellStart"/>
      <w:r w:rsidRPr="005A6C4D">
        <w:rPr>
          <w:rFonts w:ascii="Raleway" w:hAnsi="Raleway" w:cstheme="minorHAnsi"/>
        </w:rPr>
        <w:t>says</w:t>
      </w:r>
      <w:proofErr w:type="spellEnd"/>
      <w:r w:rsidRPr="005A6C4D">
        <w:rPr>
          <w:rFonts w:ascii="Raleway" w:hAnsi="Raleway" w:cstheme="minorHAnsi"/>
        </w:rPr>
        <w:t xml:space="preserve"> Joe Fuchs, Managing </w:t>
      </w:r>
      <w:proofErr w:type="spellStart"/>
      <w:r w:rsidRPr="005A6C4D">
        <w:rPr>
          <w:rFonts w:ascii="Raleway" w:hAnsi="Raleway" w:cstheme="minorHAnsi"/>
        </w:rPr>
        <w:t>Director</w:t>
      </w:r>
      <w:proofErr w:type="spellEnd"/>
      <w:r w:rsidRPr="005A6C4D">
        <w:rPr>
          <w:rFonts w:ascii="Raleway" w:hAnsi="Raleway" w:cstheme="minorHAnsi"/>
        </w:rPr>
        <w:t xml:space="preserve"> Consulting, Grabarz XCT.</w:t>
      </w:r>
    </w:p>
    <w:p w14:paraId="743D5C10" w14:textId="77777777" w:rsidR="005A6C4D" w:rsidRPr="005A6C4D" w:rsidRDefault="005A6C4D" w:rsidP="005A6C4D">
      <w:pPr>
        <w:rPr>
          <w:rFonts w:ascii="Raleway" w:hAnsi="Raleway" w:cstheme="minorHAnsi"/>
        </w:rPr>
      </w:pPr>
    </w:p>
    <w:p w14:paraId="7101C6C6" w14:textId="77777777" w:rsidR="005A6C4D" w:rsidRPr="005A6C4D" w:rsidRDefault="005A6C4D" w:rsidP="005A6C4D">
      <w:pPr>
        <w:rPr>
          <w:rFonts w:ascii="Raleway" w:hAnsi="Raleway" w:cstheme="minorHAnsi"/>
        </w:rPr>
      </w:pPr>
      <w:r w:rsidRPr="005A6C4D">
        <w:rPr>
          <w:rFonts w:ascii="Raleway" w:hAnsi="Raleway" w:cstheme="minorHAnsi"/>
        </w:rPr>
        <w:t xml:space="preserve">Florian Rentsch, Chairman </w:t>
      </w:r>
      <w:proofErr w:type="spellStart"/>
      <w:r w:rsidRPr="005A6C4D">
        <w:rPr>
          <w:rFonts w:ascii="Raleway" w:hAnsi="Raleway" w:cstheme="minorHAnsi"/>
        </w:rPr>
        <w:t>of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the</w:t>
      </w:r>
      <w:proofErr w:type="spellEnd"/>
      <w:r w:rsidRPr="005A6C4D">
        <w:rPr>
          <w:rFonts w:ascii="Raleway" w:hAnsi="Raleway" w:cstheme="minorHAnsi"/>
        </w:rPr>
        <w:t xml:space="preserve"> Board </w:t>
      </w:r>
      <w:proofErr w:type="spellStart"/>
      <w:r w:rsidRPr="005A6C4D">
        <w:rPr>
          <w:rFonts w:ascii="Raleway" w:hAnsi="Raleway" w:cstheme="minorHAnsi"/>
        </w:rPr>
        <w:t>of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the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Association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of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Sparda</w:t>
      </w:r>
      <w:proofErr w:type="spellEnd"/>
      <w:r w:rsidRPr="005A6C4D">
        <w:rPr>
          <w:rFonts w:ascii="Raleway" w:hAnsi="Raleway" w:cstheme="minorHAnsi"/>
        </w:rPr>
        <w:t xml:space="preserve">-Banks, </w:t>
      </w:r>
      <w:proofErr w:type="spellStart"/>
      <w:r w:rsidRPr="005A6C4D">
        <w:rPr>
          <w:rFonts w:ascii="Raleway" w:hAnsi="Raleway" w:cstheme="minorHAnsi"/>
        </w:rPr>
        <w:t>adds</w:t>
      </w:r>
      <w:proofErr w:type="spellEnd"/>
      <w:r w:rsidRPr="005A6C4D">
        <w:rPr>
          <w:rFonts w:ascii="Raleway" w:hAnsi="Raleway" w:cstheme="minorHAnsi"/>
        </w:rPr>
        <w:t>:</w:t>
      </w:r>
    </w:p>
    <w:p w14:paraId="005BAAC8" w14:textId="100C3A5D" w:rsidR="005A6C4D" w:rsidRPr="00BC50B0" w:rsidRDefault="005A6C4D" w:rsidP="005A6C4D">
      <w:pPr>
        <w:rPr>
          <w:rFonts w:ascii="Raleway" w:hAnsi="Raleway" w:cstheme="minorHAnsi"/>
        </w:rPr>
      </w:pPr>
      <w:r w:rsidRPr="005A6C4D">
        <w:rPr>
          <w:rFonts w:ascii="Raleway" w:hAnsi="Raleway" w:cstheme="minorHAnsi"/>
        </w:rPr>
        <w:t>“</w:t>
      </w:r>
      <w:proofErr w:type="spellStart"/>
      <w:r w:rsidRPr="005A6C4D">
        <w:rPr>
          <w:rFonts w:ascii="Raleway" w:hAnsi="Raleway" w:cstheme="minorHAnsi"/>
        </w:rPr>
        <w:t>We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are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delighted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to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have</w:t>
      </w:r>
      <w:proofErr w:type="spellEnd"/>
      <w:r w:rsidRPr="005A6C4D">
        <w:rPr>
          <w:rFonts w:ascii="Raleway" w:hAnsi="Raleway" w:cstheme="minorHAnsi"/>
        </w:rPr>
        <w:t xml:space="preserve"> Mathias Mester </w:t>
      </w:r>
      <w:proofErr w:type="spellStart"/>
      <w:r w:rsidRPr="005A6C4D">
        <w:rPr>
          <w:rFonts w:ascii="Raleway" w:hAnsi="Raleway" w:cstheme="minorHAnsi"/>
        </w:rPr>
        <w:t>continue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by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our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side</w:t>
      </w:r>
      <w:proofErr w:type="spellEnd"/>
      <w:r w:rsidRPr="005A6C4D">
        <w:rPr>
          <w:rFonts w:ascii="Raleway" w:hAnsi="Raleway" w:cstheme="minorHAnsi"/>
        </w:rPr>
        <w:t xml:space="preserve"> in </w:t>
      </w:r>
      <w:proofErr w:type="spellStart"/>
      <w:r w:rsidRPr="005A6C4D">
        <w:rPr>
          <w:rFonts w:ascii="Raleway" w:hAnsi="Raleway" w:cstheme="minorHAnsi"/>
        </w:rPr>
        <w:t>his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new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role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as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Finanzmester</w:t>
      </w:r>
      <w:proofErr w:type="spellEnd"/>
      <w:r w:rsidRPr="005A6C4D">
        <w:rPr>
          <w:rFonts w:ascii="Raleway" w:hAnsi="Raleway" w:cstheme="minorHAnsi"/>
        </w:rPr>
        <w:t xml:space="preserve">. </w:t>
      </w:r>
      <w:proofErr w:type="spellStart"/>
      <w:r w:rsidRPr="005A6C4D">
        <w:rPr>
          <w:rFonts w:ascii="Raleway" w:hAnsi="Raleway" w:cstheme="minorHAnsi"/>
        </w:rPr>
        <w:t>Together</w:t>
      </w:r>
      <w:proofErr w:type="spellEnd"/>
      <w:r w:rsidRPr="005A6C4D">
        <w:rPr>
          <w:rFonts w:ascii="Raleway" w:hAnsi="Raleway" w:cstheme="minorHAnsi"/>
        </w:rPr>
        <w:t xml:space="preserve">, </w:t>
      </w:r>
      <w:proofErr w:type="spellStart"/>
      <w:r w:rsidRPr="005A6C4D">
        <w:rPr>
          <w:rFonts w:ascii="Raleway" w:hAnsi="Raleway" w:cstheme="minorHAnsi"/>
        </w:rPr>
        <w:t>we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can</w:t>
      </w:r>
      <w:proofErr w:type="spellEnd"/>
      <w:r w:rsidRPr="005A6C4D">
        <w:rPr>
          <w:rFonts w:ascii="Raleway" w:hAnsi="Raleway" w:cstheme="minorHAnsi"/>
        </w:rPr>
        <w:t xml:space="preserve"> support </w:t>
      </w:r>
      <w:proofErr w:type="spellStart"/>
      <w:r w:rsidRPr="005A6C4D">
        <w:rPr>
          <w:rFonts w:ascii="Raleway" w:hAnsi="Raleway" w:cstheme="minorHAnsi"/>
        </w:rPr>
        <w:t>young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people</w:t>
      </w:r>
      <w:proofErr w:type="spellEnd"/>
      <w:r w:rsidRPr="005A6C4D">
        <w:rPr>
          <w:rFonts w:ascii="Raleway" w:hAnsi="Raleway" w:cstheme="minorHAnsi"/>
        </w:rPr>
        <w:t xml:space="preserve"> on </w:t>
      </w:r>
      <w:proofErr w:type="spellStart"/>
      <w:r w:rsidRPr="005A6C4D">
        <w:rPr>
          <w:rFonts w:ascii="Raleway" w:hAnsi="Raleway" w:cstheme="minorHAnsi"/>
        </w:rPr>
        <w:t>their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path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toward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financial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independence</w:t>
      </w:r>
      <w:proofErr w:type="spellEnd"/>
      <w:r w:rsidRPr="005A6C4D">
        <w:rPr>
          <w:rFonts w:ascii="Raleway" w:hAnsi="Raleway" w:cstheme="minorHAnsi"/>
        </w:rPr>
        <w:t>—</w:t>
      </w:r>
      <w:proofErr w:type="spellStart"/>
      <w:r w:rsidRPr="005A6C4D">
        <w:rPr>
          <w:rFonts w:ascii="Raleway" w:hAnsi="Raleway" w:cstheme="minorHAnsi"/>
        </w:rPr>
        <w:t>entertainingly</w:t>
      </w:r>
      <w:proofErr w:type="spellEnd"/>
      <w:r w:rsidRPr="005A6C4D">
        <w:rPr>
          <w:rFonts w:ascii="Raleway" w:hAnsi="Raleway" w:cstheme="minorHAnsi"/>
        </w:rPr>
        <w:t xml:space="preserve">, </w:t>
      </w:r>
      <w:proofErr w:type="spellStart"/>
      <w:r w:rsidRPr="005A6C4D">
        <w:rPr>
          <w:rFonts w:ascii="Raleway" w:hAnsi="Raleway" w:cstheme="minorHAnsi"/>
        </w:rPr>
        <w:t>clearly</w:t>
      </w:r>
      <w:proofErr w:type="spellEnd"/>
      <w:r w:rsidRPr="005A6C4D">
        <w:rPr>
          <w:rFonts w:ascii="Raleway" w:hAnsi="Raleway" w:cstheme="minorHAnsi"/>
        </w:rPr>
        <w:t xml:space="preserve"> and </w:t>
      </w:r>
      <w:proofErr w:type="spellStart"/>
      <w:r w:rsidRPr="005A6C4D">
        <w:rPr>
          <w:rFonts w:ascii="Raleway" w:hAnsi="Raleway" w:cstheme="minorHAnsi"/>
        </w:rPr>
        <w:t>without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financial</w:t>
      </w:r>
      <w:proofErr w:type="spellEnd"/>
      <w:r w:rsidRPr="005A6C4D">
        <w:rPr>
          <w:rFonts w:ascii="Raleway" w:hAnsi="Raleway" w:cstheme="minorHAnsi"/>
        </w:rPr>
        <w:t xml:space="preserve"> </w:t>
      </w:r>
      <w:proofErr w:type="spellStart"/>
      <w:r w:rsidRPr="005A6C4D">
        <w:rPr>
          <w:rFonts w:ascii="Raleway" w:hAnsi="Raleway" w:cstheme="minorHAnsi"/>
        </w:rPr>
        <w:t>jargon</w:t>
      </w:r>
      <w:proofErr w:type="spellEnd"/>
      <w:r w:rsidRPr="005A6C4D">
        <w:rPr>
          <w:rFonts w:ascii="Raleway" w:hAnsi="Raleway" w:cstheme="minorHAnsi"/>
        </w:rPr>
        <w:t>.”</w:t>
      </w:r>
    </w:p>
    <w:p w14:paraId="57B376AC" w14:textId="77777777" w:rsidR="005A6C4D" w:rsidRPr="00BC50B0" w:rsidRDefault="005A6C4D" w:rsidP="005A6C4D">
      <w:pPr>
        <w:rPr>
          <w:rFonts w:ascii="Raleway" w:hAnsi="Raleway" w:cstheme="minorHAnsi"/>
          <w:b/>
          <w:bCs/>
          <w:sz w:val="20"/>
          <w:szCs w:val="20"/>
        </w:rPr>
      </w:pPr>
    </w:p>
    <w:p w14:paraId="1ADC9149" w14:textId="77777777" w:rsidR="005A6C4D" w:rsidRPr="00BC50B0" w:rsidRDefault="005A6C4D" w:rsidP="005A6C4D">
      <w:pPr>
        <w:rPr>
          <w:rFonts w:ascii="Raleway" w:hAnsi="Raleway" w:cstheme="minorHAnsi"/>
          <w:b/>
          <w:bCs/>
        </w:rPr>
      </w:pPr>
      <w:r w:rsidRPr="00BC50B0">
        <w:rPr>
          <w:rFonts w:ascii="Raleway" w:hAnsi="Raleway" w:cstheme="minorHAnsi"/>
          <w:b/>
          <w:bCs/>
        </w:rPr>
        <w:t>Pres</w:t>
      </w:r>
      <w:r>
        <w:rPr>
          <w:rFonts w:ascii="Raleway" w:hAnsi="Raleway" w:cstheme="minorHAnsi"/>
          <w:b/>
          <w:bCs/>
        </w:rPr>
        <w:t xml:space="preserve">s </w:t>
      </w:r>
      <w:proofErr w:type="spellStart"/>
      <w:r>
        <w:rPr>
          <w:rFonts w:ascii="Raleway" w:hAnsi="Raleway" w:cstheme="minorHAnsi"/>
          <w:b/>
          <w:bCs/>
        </w:rPr>
        <w:t>contact</w:t>
      </w:r>
      <w:proofErr w:type="spellEnd"/>
      <w:r w:rsidRPr="00BC50B0">
        <w:rPr>
          <w:rFonts w:ascii="Raleway" w:hAnsi="Raleway" w:cstheme="minorHAnsi"/>
          <w:b/>
          <w:bCs/>
        </w:rPr>
        <w:t>:</w:t>
      </w:r>
    </w:p>
    <w:p w14:paraId="1ABE557E" w14:textId="77777777" w:rsidR="005A6C4D" w:rsidRPr="00BC50B0" w:rsidRDefault="005A6C4D" w:rsidP="005A6C4D">
      <w:pPr>
        <w:rPr>
          <w:rFonts w:ascii="Raleway" w:hAnsi="Raleway" w:cstheme="minorHAnsi"/>
        </w:rPr>
      </w:pPr>
      <w:r>
        <w:rPr>
          <w:rFonts w:ascii="Raleway" w:hAnsi="Raleway" w:cstheme="minorHAnsi"/>
        </w:rPr>
        <w:t>Amelie Claassen</w:t>
      </w:r>
    </w:p>
    <w:p w14:paraId="12E2908D" w14:textId="77777777" w:rsidR="005A6C4D" w:rsidRPr="00BC50B0" w:rsidRDefault="005A6C4D" w:rsidP="005A6C4D">
      <w:pPr>
        <w:rPr>
          <w:rFonts w:ascii="Raleway" w:hAnsi="Raleway" w:cstheme="minorHAnsi"/>
        </w:rPr>
      </w:pPr>
      <w:r>
        <w:rPr>
          <w:rFonts w:ascii="Raleway" w:hAnsi="Raleway" w:cstheme="minorHAnsi"/>
        </w:rPr>
        <w:t>Manager</w:t>
      </w:r>
      <w:r w:rsidRPr="00BC50B0">
        <w:rPr>
          <w:rFonts w:ascii="Raleway" w:hAnsi="Raleway" w:cstheme="minorHAnsi"/>
        </w:rPr>
        <w:t xml:space="preserve"> Corporate Communications</w:t>
      </w:r>
    </w:p>
    <w:p w14:paraId="18D03988" w14:textId="77777777" w:rsidR="005A6C4D" w:rsidRPr="00BC50B0" w:rsidRDefault="005A6C4D" w:rsidP="005A6C4D">
      <w:pPr>
        <w:rPr>
          <w:rFonts w:ascii="Raleway" w:hAnsi="Raleway" w:cstheme="minorHAnsi"/>
        </w:rPr>
      </w:pPr>
      <w:r w:rsidRPr="00BC50B0">
        <w:rPr>
          <w:rFonts w:ascii="Raleway" w:hAnsi="Raleway" w:cstheme="minorHAnsi"/>
        </w:rPr>
        <w:t>Mobi</w:t>
      </w:r>
      <w:r>
        <w:rPr>
          <w:rFonts w:ascii="Raleway" w:hAnsi="Raleway" w:cstheme="minorHAnsi"/>
        </w:rPr>
        <w:t>le.</w:t>
      </w:r>
      <w:r w:rsidRPr="00BC50B0">
        <w:rPr>
          <w:rFonts w:ascii="Raleway" w:hAnsi="Raleway" w:cstheme="minorHAnsi"/>
        </w:rPr>
        <w:t xml:space="preserve"> +49-173-374 8228 </w:t>
      </w:r>
    </w:p>
    <w:p w14:paraId="073BD4C0" w14:textId="77777777" w:rsidR="005A6C4D" w:rsidRPr="00BC50B0" w:rsidRDefault="005A6C4D" w:rsidP="005A6C4D">
      <w:pPr>
        <w:rPr>
          <w:rFonts w:ascii="Raleway" w:hAnsi="Raleway" w:cstheme="minorHAnsi"/>
        </w:rPr>
      </w:pPr>
      <w:hyperlink r:id="rId7" w:history="1">
        <w:r w:rsidRPr="00985F87">
          <w:rPr>
            <w:rStyle w:val="Hyperlink"/>
            <w:rFonts w:ascii="Raleway" w:eastAsiaTheme="majorEastAsia" w:hAnsi="Raleway" w:cstheme="minorHAnsi"/>
          </w:rPr>
          <w:t>amelie.claassen@omc.com</w:t>
        </w:r>
      </w:hyperlink>
      <w:r>
        <w:rPr>
          <w:rFonts w:ascii="Raleway" w:hAnsi="Raleway" w:cstheme="minorHAnsi"/>
        </w:rPr>
        <w:t xml:space="preserve"> </w:t>
      </w:r>
    </w:p>
    <w:p w14:paraId="1D5D8206" w14:textId="77777777" w:rsidR="005A6C4D" w:rsidRPr="00BC50B0" w:rsidRDefault="005A6C4D" w:rsidP="005A6C4D">
      <w:pPr>
        <w:rPr>
          <w:rFonts w:ascii="Raleway" w:hAnsi="Raleway" w:cstheme="minorHAnsi"/>
        </w:rPr>
      </w:pPr>
    </w:p>
    <w:p w14:paraId="2751E378" w14:textId="77777777" w:rsidR="005A6C4D" w:rsidRPr="00BC50B0" w:rsidRDefault="005A6C4D" w:rsidP="005A6C4D">
      <w:pPr>
        <w:rPr>
          <w:rFonts w:ascii="Raleway" w:hAnsi="Raleway" w:cstheme="minorHAnsi"/>
          <w:color w:val="FF0000"/>
        </w:rPr>
      </w:pPr>
      <w:r w:rsidRPr="00BC50B0">
        <w:rPr>
          <w:rFonts w:ascii="Raleway" w:hAnsi="Raleway" w:cstheme="minorHAnsi"/>
          <w:color w:val="FF0000"/>
        </w:rPr>
        <w:lastRenderedPageBreak/>
        <w:t xml:space="preserve">Grabarz &amp; Partner </w:t>
      </w:r>
      <w:proofErr w:type="spellStart"/>
      <w:r w:rsidRPr="00BC50B0">
        <w:rPr>
          <w:rFonts w:ascii="Raleway" w:hAnsi="Raleway" w:cstheme="minorHAnsi"/>
          <w:color w:val="FF0000"/>
        </w:rPr>
        <w:t>is</w:t>
      </w:r>
      <w:proofErr w:type="spellEnd"/>
      <w:r w:rsidRPr="00BC50B0">
        <w:rPr>
          <w:rFonts w:ascii="Raleway" w:hAnsi="Raleway" w:cstheme="minorHAnsi"/>
          <w:color w:val="FF0000"/>
        </w:rPr>
        <w:t xml:space="preserve"> </w:t>
      </w:r>
      <w:proofErr w:type="spellStart"/>
      <w:r w:rsidRPr="00BC50B0">
        <w:rPr>
          <w:rFonts w:ascii="Raleway" w:hAnsi="Raleway" w:cstheme="minorHAnsi"/>
          <w:color w:val="FF0000"/>
        </w:rPr>
        <w:t>one</w:t>
      </w:r>
      <w:proofErr w:type="spellEnd"/>
      <w:r w:rsidRPr="00BC50B0">
        <w:rPr>
          <w:rFonts w:ascii="Raleway" w:hAnsi="Raleway" w:cstheme="minorHAnsi"/>
          <w:color w:val="FF0000"/>
        </w:rPr>
        <w:t xml:space="preserve"> </w:t>
      </w:r>
      <w:proofErr w:type="spellStart"/>
      <w:r w:rsidRPr="00BC50B0">
        <w:rPr>
          <w:rFonts w:ascii="Raleway" w:hAnsi="Raleway" w:cstheme="minorHAnsi"/>
          <w:color w:val="FF0000"/>
        </w:rPr>
        <w:t>of</w:t>
      </w:r>
      <w:proofErr w:type="spellEnd"/>
      <w:r w:rsidRPr="00BC50B0">
        <w:rPr>
          <w:rFonts w:ascii="Raleway" w:hAnsi="Raleway" w:cstheme="minorHAnsi"/>
          <w:color w:val="FF0000"/>
        </w:rPr>
        <w:t xml:space="preserve"> Cannes Lions’ top 10 “Independent </w:t>
      </w:r>
      <w:proofErr w:type="spellStart"/>
      <w:r w:rsidRPr="00BC50B0">
        <w:rPr>
          <w:rFonts w:ascii="Raleway" w:hAnsi="Raleway" w:cstheme="minorHAnsi"/>
          <w:color w:val="FF0000"/>
        </w:rPr>
        <w:t>Agencies</w:t>
      </w:r>
      <w:proofErr w:type="spellEnd"/>
      <w:r w:rsidRPr="00BC50B0">
        <w:rPr>
          <w:rFonts w:ascii="Raleway" w:hAnsi="Raleway" w:cstheme="minorHAnsi"/>
          <w:color w:val="FF0000"/>
        </w:rPr>
        <w:br/>
      </w:r>
      <w:proofErr w:type="spellStart"/>
      <w:r w:rsidRPr="00BC50B0">
        <w:rPr>
          <w:rFonts w:ascii="Raleway" w:hAnsi="Raleway" w:cstheme="minorHAnsi"/>
          <w:color w:val="FF0000"/>
        </w:rPr>
        <w:t>of</w:t>
      </w:r>
      <w:proofErr w:type="spellEnd"/>
      <w:r w:rsidRPr="00BC50B0">
        <w:rPr>
          <w:rFonts w:ascii="Raleway" w:hAnsi="Raleway" w:cstheme="minorHAnsi"/>
          <w:color w:val="FF0000"/>
        </w:rPr>
        <w:t xml:space="preserve"> </w:t>
      </w:r>
      <w:proofErr w:type="spellStart"/>
      <w:r w:rsidRPr="00BC50B0">
        <w:rPr>
          <w:rFonts w:ascii="Raleway" w:hAnsi="Raleway" w:cstheme="minorHAnsi"/>
          <w:color w:val="FF0000"/>
        </w:rPr>
        <w:t>the</w:t>
      </w:r>
      <w:proofErr w:type="spellEnd"/>
      <w:r w:rsidRPr="00BC50B0">
        <w:rPr>
          <w:rFonts w:ascii="Raleway" w:hAnsi="Raleway" w:cstheme="minorHAnsi"/>
          <w:color w:val="FF0000"/>
        </w:rPr>
        <w:t xml:space="preserve"> </w:t>
      </w:r>
      <w:proofErr w:type="spellStart"/>
      <w:r w:rsidRPr="00BC50B0">
        <w:rPr>
          <w:rFonts w:ascii="Raleway" w:hAnsi="Raleway" w:cstheme="minorHAnsi"/>
          <w:color w:val="FF0000"/>
        </w:rPr>
        <w:t>Decade</w:t>
      </w:r>
      <w:proofErr w:type="spellEnd"/>
      <w:r w:rsidRPr="00BC50B0">
        <w:rPr>
          <w:rFonts w:ascii="Raleway" w:hAnsi="Raleway" w:cstheme="minorHAnsi"/>
          <w:color w:val="FF0000"/>
        </w:rPr>
        <w:t xml:space="preserve">”, </w:t>
      </w:r>
      <w:proofErr w:type="spellStart"/>
      <w:r w:rsidRPr="00BC50B0">
        <w:rPr>
          <w:rFonts w:ascii="Raleway" w:hAnsi="Raleway" w:cstheme="minorHAnsi"/>
          <w:color w:val="FF0000"/>
        </w:rPr>
        <w:t>one</w:t>
      </w:r>
      <w:proofErr w:type="spellEnd"/>
      <w:r w:rsidRPr="00BC50B0">
        <w:rPr>
          <w:rFonts w:ascii="Raleway" w:hAnsi="Raleway" w:cstheme="minorHAnsi"/>
          <w:color w:val="FF0000"/>
        </w:rPr>
        <w:t xml:space="preserve"> </w:t>
      </w:r>
      <w:proofErr w:type="spellStart"/>
      <w:r w:rsidRPr="00BC50B0">
        <w:rPr>
          <w:rFonts w:ascii="Raleway" w:hAnsi="Raleway" w:cstheme="minorHAnsi"/>
          <w:color w:val="FF0000"/>
        </w:rPr>
        <w:t>of</w:t>
      </w:r>
      <w:proofErr w:type="spellEnd"/>
      <w:r w:rsidRPr="00BC50B0">
        <w:rPr>
          <w:rFonts w:ascii="Raleway" w:hAnsi="Raleway" w:cstheme="minorHAnsi"/>
          <w:color w:val="FF0000"/>
        </w:rPr>
        <w:t xml:space="preserve"> HORIZONT top 10 “Most </w:t>
      </w:r>
      <w:proofErr w:type="spellStart"/>
      <w:r w:rsidRPr="00BC50B0">
        <w:rPr>
          <w:rFonts w:ascii="Raleway" w:hAnsi="Raleway" w:cstheme="minorHAnsi"/>
          <w:color w:val="FF0000"/>
        </w:rPr>
        <w:t>creative</w:t>
      </w:r>
      <w:proofErr w:type="spellEnd"/>
      <w:r w:rsidRPr="00BC50B0">
        <w:rPr>
          <w:rFonts w:ascii="Raleway" w:hAnsi="Raleway" w:cstheme="minorHAnsi"/>
          <w:color w:val="FF0000"/>
        </w:rPr>
        <w:t xml:space="preserve"> German </w:t>
      </w:r>
      <w:proofErr w:type="spellStart"/>
      <w:r w:rsidRPr="00BC50B0">
        <w:rPr>
          <w:rFonts w:ascii="Raleway" w:hAnsi="Raleway" w:cstheme="minorHAnsi"/>
          <w:color w:val="FF0000"/>
        </w:rPr>
        <w:t>Agencies</w:t>
      </w:r>
      <w:proofErr w:type="spellEnd"/>
      <w:r w:rsidRPr="00BC50B0">
        <w:rPr>
          <w:rFonts w:ascii="Raleway" w:hAnsi="Raleway" w:cstheme="minorHAnsi"/>
          <w:color w:val="FF0000"/>
        </w:rPr>
        <w:br/>
      </w:r>
      <w:proofErr w:type="spellStart"/>
      <w:r w:rsidRPr="00BC50B0">
        <w:rPr>
          <w:rFonts w:ascii="Raleway" w:hAnsi="Raleway" w:cstheme="minorHAnsi"/>
          <w:color w:val="FF0000"/>
        </w:rPr>
        <w:t>of</w:t>
      </w:r>
      <w:proofErr w:type="spellEnd"/>
      <w:r w:rsidRPr="00BC50B0">
        <w:rPr>
          <w:rFonts w:ascii="Raleway" w:hAnsi="Raleway" w:cstheme="minorHAnsi"/>
          <w:color w:val="FF0000"/>
        </w:rPr>
        <w:t xml:space="preserve"> </w:t>
      </w:r>
      <w:proofErr w:type="spellStart"/>
      <w:r w:rsidRPr="00BC50B0">
        <w:rPr>
          <w:rFonts w:ascii="Raleway" w:hAnsi="Raleway" w:cstheme="minorHAnsi"/>
          <w:color w:val="FF0000"/>
        </w:rPr>
        <w:t>the</w:t>
      </w:r>
      <w:proofErr w:type="spellEnd"/>
      <w:r w:rsidRPr="00BC50B0">
        <w:rPr>
          <w:rFonts w:ascii="Raleway" w:hAnsi="Raleway" w:cstheme="minorHAnsi"/>
          <w:color w:val="FF0000"/>
        </w:rPr>
        <w:t xml:space="preserve"> </w:t>
      </w:r>
      <w:proofErr w:type="spellStart"/>
      <w:r w:rsidRPr="00BC50B0">
        <w:rPr>
          <w:rFonts w:ascii="Raleway" w:hAnsi="Raleway" w:cstheme="minorHAnsi"/>
          <w:color w:val="FF0000"/>
        </w:rPr>
        <w:t>Decade</w:t>
      </w:r>
      <w:proofErr w:type="spellEnd"/>
      <w:r w:rsidRPr="00BC50B0">
        <w:rPr>
          <w:rFonts w:ascii="Raleway" w:hAnsi="Raleway" w:cstheme="minorHAnsi"/>
          <w:color w:val="FF0000"/>
        </w:rPr>
        <w:t xml:space="preserve">” and top 10 “Most </w:t>
      </w:r>
      <w:proofErr w:type="spellStart"/>
      <w:r w:rsidRPr="00BC50B0">
        <w:rPr>
          <w:rFonts w:ascii="Raleway" w:hAnsi="Raleway" w:cstheme="minorHAnsi"/>
          <w:color w:val="FF0000"/>
        </w:rPr>
        <w:t>creative</w:t>
      </w:r>
      <w:proofErr w:type="spellEnd"/>
      <w:r w:rsidRPr="00BC50B0">
        <w:rPr>
          <w:rFonts w:ascii="Raleway" w:hAnsi="Raleway" w:cstheme="minorHAnsi"/>
          <w:color w:val="FF0000"/>
        </w:rPr>
        <w:t xml:space="preserve"> German </w:t>
      </w:r>
      <w:proofErr w:type="spellStart"/>
      <w:r w:rsidRPr="00BC50B0">
        <w:rPr>
          <w:rFonts w:ascii="Raleway" w:hAnsi="Raleway" w:cstheme="minorHAnsi"/>
          <w:color w:val="FF0000"/>
        </w:rPr>
        <w:t>Agencies</w:t>
      </w:r>
      <w:proofErr w:type="spellEnd"/>
      <w:r w:rsidRPr="00BC50B0">
        <w:rPr>
          <w:rFonts w:ascii="Raleway" w:hAnsi="Raleway" w:cstheme="minorHAnsi"/>
          <w:color w:val="FF0000"/>
        </w:rPr>
        <w:t xml:space="preserve"> </w:t>
      </w:r>
      <w:proofErr w:type="spellStart"/>
      <w:r w:rsidRPr="00BC50B0">
        <w:rPr>
          <w:rFonts w:ascii="Raleway" w:hAnsi="Raleway" w:cstheme="minorHAnsi"/>
          <w:color w:val="FF0000"/>
        </w:rPr>
        <w:t>of</w:t>
      </w:r>
      <w:proofErr w:type="spellEnd"/>
      <w:r w:rsidRPr="00BC50B0">
        <w:rPr>
          <w:rFonts w:ascii="Raleway" w:hAnsi="Raleway" w:cstheme="minorHAnsi"/>
          <w:color w:val="FF0000"/>
        </w:rPr>
        <w:t xml:space="preserve"> All Time”.</w:t>
      </w:r>
    </w:p>
    <w:p w14:paraId="0B902A6B" w14:textId="77777777" w:rsidR="005A6C4D" w:rsidRPr="00BC50B0" w:rsidRDefault="005A6C4D" w:rsidP="005A6C4D">
      <w:pPr>
        <w:rPr>
          <w:rFonts w:ascii="Raleway" w:hAnsi="Raleway" w:cstheme="minorHAnsi"/>
        </w:rPr>
      </w:pPr>
    </w:p>
    <w:p w14:paraId="34B80AB6" w14:textId="77777777" w:rsidR="005A6C4D" w:rsidRDefault="005A6C4D" w:rsidP="005A6C4D">
      <w:pPr>
        <w:rPr>
          <w:rFonts w:ascii="Raleway" w:hAnsi="Raleway" w:cstheme="minorHAnsi"/>
        </w:rPr>
      </w:pPr>
    </w:p>
    <w:p w14:paraId="4B827D50" w14:textId="77777777" w:rsidR="005A6C4D" w:rsidRPr="005A6C4D" w:rsidRDefault="005A6C4D" w:rsidP="005A6C4D">
      <w:pPr>
        <w:rPr>
          <w:rFonts w:ascii="Raleway" w:hAnsi="Raleway" w:cstheme="minorHAnsi"/>
          <w:b/>
          <w:bCs/>
          <w:sz w:val="20"/>
          <w:szCs w:val="20"/>
        </w:rPr>
      </w:pPr>
      <w:r w:rsidRPr="005A6C4D">
        <w:rPr>
          <w:rFonts w:ascii="Raleway" w:hAnsi="Raleway" w:cstheme="minorHAnsi"/>
          <w:b/>
          <w:bCs/>
          <w:sz w:val="20"/>
          <w:szCs w:val="20"/>
        </w:rPr>
        <w:t xml:space="preserve">About </w:t>
      </w:r>
      <w:proofErr w:type="spellStart"/>
      <w:r w:rsidRPr="005A6C4D">
        <w:rPr>
          <w:rFonts w:ascii="Raleway" w:hAnsi="Raleway" w:cstheme="minorHAnsi"/>
          <w:b/>
          <w:bCs/>
          <w:sz w:val="20"/>
          <w:szCs w:val="20"/>
        </w:rPr>
        <w:t>the</w:t>
      </w:r>
      <w:proofErr w:type="spellEnd"/>
      <w:r w:rsidRPr="005A6C4D">
        <w:rPr>
          <w:rFonts w:ascii="Raleway" w:hAnsi="Raleway" w:cstheme="minorHAnsi"/>
          <w:b/>
          <w:bCs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b/>
          <w:bCs/>
          <w:sz w:val="20"/>
          <w:szCs w:val="20"/>
        </w:rPr>
        <w:t>Association</w:t>
      </w:r>
      <w:proofErr w:type="spellEnd"/>
      <w:r w:rsidRPr="005A6C4D">
        <w:rPr>
          <w:rFonts w:ascii="Raleway" w:hAnsi="Raleway" w:cstheme="minorHAnsi"/>
          <w:b/>
          <w:bCs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b/>
          <w:bCs/>
          <w:sz w:val="20"/>
          <w:szCs w:val="20"/>
        </w:rPr>
        <w:t>of</w:t>
      </w:r>
      <w:proofErr w:type="spellEnd"/>
      <w:r w:rsidRPr="005A6C4D">
        <w:rPr>
          <w:rFonts w:ascii="Raleway" w:hAnsi="Raleway" w:cstheme="minorHAnsi"/>
          <w:b/>
          <w:bCs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b/>
          <w:bCs/>
          <w:sz w:val="20"/>
          <w:szCs w:val="20"/>
        </w:rPr>
        <w:t>Sparda</w:t>
      </w:r>
      <w:proofErr w:type="spellEnd"/>
      <w:r w:rsidRPr="005A6C4D">
        <w:rPr>
          <w:rFonts w:ascii="Raleway" w:hAnsi="Raleway" w:cstheme="minorHAnsi"/>
          <w:b/>
          <w:bCs/>
          <w:sz w:val="20"/>
          <w:szCs w:val="20"/>
        </w:rPr>
        <w:t>-Banks</w:t>
      </w:r>
    </w:p>
    <w:p w14:paraId="680E4FEF" w14:textId="77777777" w:rsidR="005A6C4D" w:rsidRPr="005A6C4D" w:rsidRDefault="005A6C4D" w:rsidP="005A6C4D">
      <w:pPr>
        <w:rPr>
          <w:rFonts w:ascii="Raleway" w:hAnsi="Raleway" w:cstheme="minorHAnsi"/>
          <w:sz w:val="20"/>
          <w:szCs w:val="20"/>
        </w:rPr>
      </w:pPr>
      <w:r w:rsidRPr="005A6C4D">
        <w:rPr>
          <w:rFonts w:ascii="Raleway" w:hAnsi="Raleway" w:cstheme="minorHAnsi"/>
          <w:sz w:val="20"/>
          <w:szCs w:val="20"/>
        </w:rPr>
        <w:t xml:space="preserve">The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Association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of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Sparda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-Banks e.V.,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based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in Frankfurt am Main,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is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an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auditing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association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under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German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cooperative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law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. As a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central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coordination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body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,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it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also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serves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as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the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group’s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external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voice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. In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addition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to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auditing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the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member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banks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,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the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association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provides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consulting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and support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for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the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legally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and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economically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independent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Sparda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-Banks in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cooperative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, legal,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tax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,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economic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, organizational and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staffing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matters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.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It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also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represents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their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interests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and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fosters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engagement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with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social and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financial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policy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issues</w:t>
      </w:r>
      <w:proofErr w:type="spellEnd"/>
      <w:r w:rsidRPr="005A6C4D">
        <w:rPr>
          <w:rFonts w:ascii="Raleway" w:hAnsi="Raleway" w:cstheme="minorHAnsi"/>
          <w:sz w:val="20"/>
          <w:szCs w:val="20"/>
        </w:rPr>
        <w:t>.</w:t>
      </w:r>
    </w:p>
    <w:p w14:paraId="081D76EB" w14:textId="07BA5AD3" w:rsidR="005A6C4D" w:rsidRPr="005A6C4D" w:rsidRDefault="005A6C4D" w:rsidP="005A6C4D">
      <w:pPr>
        <w:rPr>
          <w:rFonts w:ascii="Raleway" w:hAnsi="Raleway" w:cstheme="minorHAnsi"/>
          <w:sz w:val="20"/>
          <w:szCs w:val="20"/>
        </w:rPr>
      </w:pPr>
    </w:p>
    <w:p w14:paraId="6D67C8D8" w14:textId="77777777" w:rsidR="005A6C4D" w:rsidRPr="005A6C4D" w:rsidRDefault="005A6C4D" w:rsidP="005A6C4D">
      <w:pPr>
        <w:rPr>
          <w:rFonts w:ascii="Raleway" w:hAnsi="Raleway" w:cstheme="minorHAnsi"/>
          <w:b/>
          <w:bCs/>
          <w:sz w:val="20"/>
          <w:szCs w:val="20"/>
        </w:rPr>
      </w:pPr>
      <w:r w:rsidRPr="005A6C4D">
        <w:rPr>
          <w:rFonts w:ascii="Raleway" w:hAnsi="Raleway" w:cstheme="minorHAnsi"/>
          <w:b/>
          <w:bCs/>
          <w:sz w:val="20"/>
          <w:szCs w:val="20"/>
        </w:rPr>
        <w:t xml:space="preserve">About </w:t>
      </w:r>
      <w:proofErr w:type="spellStart"/>
      <w:r w:rsidRPr="005A6C4D">
        <w:rPr>
          <w:rFonts w:ascii="Raleway" w:hAnsi="Raleway" w:cstheme="minorHAnsi"/>
          <w:b/>
          <w:bCs/>
          <w:sz w:val="20"/>
          <w:szCs w:val="20"/>
        </w:rPr>
        <w:t>the</w:t>
      </w:r>
      <w:proofErr w:type="spellEnd"/>
      <w:r w:rsidRPr="005A6C4D">
        <w:rPr>
          <w:rFonts w:ascii="Raleway" w:hAnsi="Raleway" w:cstheme="minorHAnsi"/>
          <w:b/>
          <w:bCs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b/>
          <w:bCs/>
          <w:sz w:val="20"/>
          <w:szCs w:val="20"/>
        </w:rPr>
        <w:t>Sparda</w:t>
      </w:r>
      <w:proofErr w:type="spellEnd"/>
      <w:r w:rsidRPr="005A6C4D">
        <w:rPr>
          <w:rFonts w:ascii="Raleway" w:hAnsi="Raleway" w:cstheme="minorHAnsi"/>
          <w:b/>
          <w:bCs/>
          <w:sz w:val="20"/>
          <w:szCs w:val="20"/>
        </w:rPr>
        <w:t xml:space="preserve"> Group</w:t>
      </w:r>
    </w:p>
    <w:p w14:paraId="4190FE81" w14:textId="77777777" w:rsidR="005A6C4D" w:rsidRDefault="005A6C4D" w:rsidP="005A6C4D">
      <w:pPr>
        <w:rPr>
          <w:rFonts w:ascii="Raleway" w:hAnsi="Raleway" w:cstheme="minorHAnsi"/>
          <w:sz w:val="20"/>
          <w:szCs w:val="20"/>
        </w:rPr>
      </w:pPr>
      <w:r w:rsidRPr="005A6C4D">
        <w:rPr>
          <w:rFonts w:ascii="Raleway" w:hAnsi="Raleway" w:cstheme="minorHAnsi"/>
          <w:sz w:val="20"/>
          <w:szCs w:val="20"/>
        </w:rPr>
        <w:t xml:space="preserve">The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Sparda-Bank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group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consists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of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eleven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economically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and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legally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independent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Sparda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-Banks in Germany. With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around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3.7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million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customers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and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more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than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3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million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members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,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the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institutions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are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among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the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most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important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retail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banks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in Germany. The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Sparda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-Banks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are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cooperative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members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of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the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National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Association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of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German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Cooperative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Banks (BVR) and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part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of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the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5A6C4D">
        <w:rPr>
          <w:rFonts w:ascii="Raleway" w:hAnsi="Raleway" w:cstheme="minorHAnsi"/>
          <w:sz w:val="20"/>
          <w:szCs w:val="20"/>
        </w:rPr>
        <w:t>Cooperative</w:t>
      </w:r>
      <w:proofErr w:type="spellEnd"/>
      <w:r w:rsidRPr="005A6C4D">
        <w:rPr>
          <w:rFonts w:ascii="Raleway" w:hAnsi="Raleway" w:cstheme="minorHAnsi"/>
          <w:sz w:val="20"/>
          <w:szCs w:val="20"/>
        </w:rPr>
        <w:t xml:space="preserve"> Financial Network.</w:t>
      </w:r>
    </w:p>
    <w:p w14:paraId="2B589761" w14:textId="77777777" w:rsidR="005A6C4D" w:rsidRDefault="005A6C4D" w:rsidP="005A6C4D">
      <w:pPr>
        <w:rPr>
          <w:rFonts w:ascii="Raleway" w:hAnsi="Raleway" w:cstheme="minorHAnsi"/>
          <w:sz w:val="20"/>
          <w:szCs w:val="20"/>
        </w:rPr>
      </w:pPr>
    </w:p>
    <w:p w14:paraId="32E53398" w14:textId="77777777" w:rsidR="005A6C4D" w:rsidRPr="00B76497" w:rsidRDefault="005A6C4D" w:rsidP="005A6C4D">
      <w:pPr>
        <w:rPr>
          <w:rFonts w:ascii="Raleway" w:hAnsi="Raleway" w:cstheme="minorHAnsi"/>
          <w:b/>
          <w:bCs/>
          <w:sz w:val="20"/>
          <w:szCs w:val="20"/>
        </w:rPr>
      </w:pPr>
      <w:r w:rsidRPr="00B76497">
        <w:rPr>
          <w:rFonts w:ascii="Raleway" w:hAnsi="Raleway" w:cstheme="minorHAnsi"/>
          <w:b/>
          <w:bCs/>
          <w:sz w:val="20"/>
          <w:szCs w:val="20"/>
        </w:rPr>
        <w:t>About Grabarz XCT:</w:t>
      </w:r>
    </w:p>
    <w:p w14:paraId="1DF90D76" w14:textId="77777777" w:rsidR="005A6C4D" w:rsidRPr="00B76497" w:rsidRDefault="005A6C4D" w:rsidP="005A6C4D">
      <w:pPr>
        <w:rPr>
          <w:rFonts w:ascii="Raleway" w:hAnsi="Raleway" w:cstheme="minorHAnsi"/>
          <w:sz w:val="20"/>
          <w:szCs w:val="20"/>
        </w:rPr>
      </w:pPr>
      <w:r w:rsidRPr="00B76497">
        <w:rPr>
          <w:rFonts w:ascii="Raleway" w:hAnsi="Raleway" w:cstheme="minorHAnsi"/>
          <w:sz w:val="20"/>
          <w:szCs w:val="20"/>
        </w:rPr>
        <w:t xml:space="preserve">Grabarz XCT stands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for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communication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that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makes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brands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tangible –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surprising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, relevant and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always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in tune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with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the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times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.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Founded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in 2019 and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part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of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the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Grabarz &amp; Partner Group,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the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agency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develops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campaigns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that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move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people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and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stage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brands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emotionally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.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Whether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bold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purpose-driven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campaigns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or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immersive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brand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experiences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– Grabarz XCT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sees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communication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as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a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holistic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journey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along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the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customer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journey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,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with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a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clear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goal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: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to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make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brands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more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exciting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. Under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the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leadership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of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r w:rsidRPr="00B76497">
        <w:rPr>
          <w:rFonts w:ascii="Raleway" w:hAnsi="Raleway" w:cstheme="minorHAnsi"/>
          <w:b/>
          <w:bCs/>
          <w:sz w:val="20"/>
          <w:szCs w:val="20"/>
        </w:rPr>
        <w:t xml:space="preserve">Joe Fuchs (Managing </w:t>
      </w:r>
      <w:proofErr w:type="spellStart"/>
      <w:r w:rsidRPr="00B76497">
        <w:rPr>
          <w:rFonts w:ascii="Raleway" w:hAnsi="Raleway" w:cstheme="minorHAnsi"/>
          <w:b/>
          <w:bCs/>
          <w:sz w:val="20"/>
          <w:szCs w:val="20"/>
        </w:rPr>
        <w:t>Director</w:t>
      </w:r>
      <w:proofErr w:type="spellEnd"/>
      <w:r w:rsidRPr="00B76497">
        <w:rPr>
          <w:rFonts w:ascii="Raleway" w:hAnsi="Raleway" w:cstheme="minorHAnsi"/>
          <w:b/>
          <w:bCs/>
          <w:sz w:val="20"/>
          <w:szCs w:val="20"/>
        </w:rPr>
        <w:t xml:space="preserve"> Consulting)</w:t>
      </w:r>
      <w:r w:rsidRPr="00B76497">
        <w:rPr>
          <w:rFonts w:ascii="Raleway" w:hAnsi="Raleway" w:cstheme="minorHAnsi"/>
          <w:sz w:val="20"/>
          <w:szCs w:val="20"/>
        </w:rPr>
        <w:t xml:space="preserve"> and </w:t>
      </w:r>
      <w:r w:rsidRPr="00B76497">
        <w:rPr>
          <w:rFonts w:ascii="Raleway" w:hAnsi="Raleway" w:cstheme="minorHAnsi"/>
          <w:b/>
          <w:bCs/>
          <w:sz w:val="20"/>
          <w:szCs w:val="20"/>
        </w:rPr>
        <w:t xml:space="preserve">Mattes Hoffmann (Managing </w:t>
      </w:r>
      <w:proofErr w:type="spellStart"/>
      <w:r w:rsidRPr="00B76497">
        <w:rPr>
          <w:rFonts w:ascii="Raleway" w:hAnsi="Raleway" w:cstheme="minorHAnsi"/>
          <w:b/>
          <w:bCs/>
          <w:sz w:val="20"/>
          <w:szCs w:val="20"/>
        </w:rPr>
        <w:t>Director</w:t>
      </w:r>
      <w:proofErr w:type="spellEnd"/>
      <w:r w:rsidRPr="00B76497">
        <w:rPr>
          <w:rFonts w:ascii="Raleway" w:hAnsi="Raleway" w:cstheme="minorHAnsi"/>
          <w:b/>
          <w:bCs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b/>
          <w:bCs/>
          <w:sz w:val="20"/>
          <w:szCs w:val="20"/>
        </w:rPr>
        <w:t>Creation</w:t>
      </w:r>
      <w:proofErr w:type="spellEnd"/>
      <w:r w:rsidRPr="00B76497">
        <w:rPr>
          <w:rFonts w:ascii="Raleway" w:hAnsi="Raleway" w:cstheme="minorHAnsi"/>
          <w:b/>
          <w:bCs/>
          <w:sz w:val="20"/>
          <w:szCs w:val="20"/>
        </w:rPr>
        <w:t>)</w:t>
      </w:r>
      <w:r w:rsidRPr="00B76497">
        <w:rPr>
          <w:rFonts w:ascii="Raleway" w:hAnsi="Raleway" w:cstheme="minorHAnsi"/>
          <w:sz w:val="20"/>
          <w:szCs w:val="20"/>
        </w:rPr>
        <w:t xml:space="preserve">, Grabarz XCT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brings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together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disciplines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such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as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live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communication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,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sponsorships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, digital and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retail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with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classic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brand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communication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for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clients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including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congstar, IKEA, Union Investment, DEVK, Dr. Oetker and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Sparda-Bank</w:t>
      </w:r>
      <w:proofErr w:type="spellEnd"/>
      <w:r w:rsidRPr="00B76497">
        <w:rPr>
          <w:rFonts w:ascii="Raleway" w:hAnsi="Raleway" w:cstheme="minorHAnsi"/>
          <w:sz w:val="20"/>
          <w:szCs w:val="20"/>
        </w:rPr>
        <w:t>.</w:t>
      </w:r>
    </w:p>
    <w:p w14:paraId="76862707" w14:textId="77777777" w:rsidR="005A6C4D" w:rsidRPr="00B76497" w:rsidRDefault="005A6C4D" w:rsidP="005A6C4D">
      <w:pPr>
        <w:rPr>
          <w:rFonts w:ascii="Raleway" w:hAnsi="Raleway" w:cstheme="minorHAnsi"/>
          <w:sz w:val="20"/>
          <w:szCs w:val="20"/>
        </w:rPr>
      </w:pPr>
      <w:r w:rsidRPr="00B76497">
        <w:rPr>
          <w:rFonts w:ascii="Raleway" w:hAnsi="Raleway" w:cstheme="minorHAnsi"/>
          <w:sz w:val="20"/>
          <w:szCs w:val="20"/>
        </w:rPr>
        <w:t xml:space="preserve">The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guiding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principle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– </w:t>
      </w:r>
      <w:r w:rsidRPr="00B76497">
        <w:rPr>
          <w:rFonts w:ascii="Raleway" w:hAnsi="Raleway" w:cstheme="minorHAnsi"/>
          <w:b/>
          <w:bCs/>
          <w:sz w:val="20"/>
          <w:szCs w:val="20"/>
        </w:rPr>
        <w:t>“</w:t>
      </w:r>
      <w:proofErr w:type="spellStart"/>
      <w:r w:rsidRPr="00B76497">
        <w:rPr>
          <w:rFonts w:ascii="Raleway" w:hAnsi="Raleway" w:cstheme="minorHAnsi"/>
          <w:b/>
          <w:bCs/>
          <w:sz w:val="20"/>
          <w:szCs w:val="20"/>
        </w:rPr>
        <w:t>Your</w:t>
      </w:r>
      <w:proofErr w:type="spellEnd"/>
      <w:r w:rsidRPr="00B76497">
        <w:rPr>
          <w:rFonts w:ascii="Raleway" w:hAnsi="Raleway" w:cstheme="minorHAnsi"/>
          <w:b/>
          <w:bCs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b/>
          <w:bCs/>
          <w:sz w:val="20"/>
          <w:szCs w:val="20"/>
        </w:rPr>
        <w:t>brand</w:t>
      </w:r>
      <w:proofErr w:type="spellEnd"/>
      <w:r w:rsidRPr="00B76497">
        <w:rPr>
          <w:rFonts w:ascii="Raleway" w:hAnsi="Raleway" w:cstheme="minorHAnsi"/>
          <w:b/>
          <w:bCs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b/>
          <w:bCs/>
          <w:sz w:val="20"/>
          <w:szCs w:val="20"/>
        </w:rPr>
        <w:t>is</w:t>
      </w:r>
      <w:proofErr w:type="spellEnd"/>
      <w:r w:rsidRPr="00B76497">
        <w:rPr>
          <w:rFonts w:ascii="Raleway" w:hAnsi="Raleway" w:cstheme="minorHAnsi"/>
          <w:b/>
          <w:bCs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b/>
          <w:bCs/>
          <w:sz w:val="20"/>
          <w:szCs w:val="20"/>
        </w:rPr>
        <w:t>more</w:t>
      </w:r>
      <w:proofErr w:type="spellEnd"/>
      <w:r w:rsidRPr="00B76497">
        <w:rPr>
          <w:rFonts w:ascii="Raleway" w:hAnsi="Raleway" w:cstheme="minorHAnsi"/>
          <w:b/>
          <w:bCs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b/>
          <w:bCs/>
          <w:sz w:val="20"/>
          <w:szCs w:val="20"/>
        </w:rPr>
        <w:t>exciting</w:t>
      </w:r>
      <w:proofErr w:type="spellEnd"/>
      <w:r w:rsidRPr="00B76497">
        <w:rPr>
          <w:rFonts w:ascii="Raleway" w:hAnsi="Raleway" w:cstheme="minorHAnsi"/>
          <w:b/>
          <w:bCs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b/>
          <w:bCs/>
          <w:sz w:val="20"/>
          <w:szCs w:val="20"/>
        </w:rPr>
        <w:t>than</w:t>
      </w:r>
      <w:proofErr w:type="spellEnd"/>
      <w:r w:rsidRPr="00B76497">
        <w:rPr>
          <w:rFonts w:ascii="Raleway" w:hAnsi="Raleway" w:cstheme="minorHAnsi"/>
          <w:b/>
          <w:bCs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b/>
          <w:bCs/>
          <w:sz w:val="20"/>
          <w:szCs w:val="20"/>
        </w:rPr>
        <w:t>you</w:t>
      </w:r>
      <w:proofErr w:type="spellEnd"/>
      <w:r w:rsidRPr="00B76497">
        <w:rPr>
          <w:rFonts w:ascii="Raleway" w:hAnsi="Raleway" w:cstheme="minorHAnsi"/>
          <w:b/>
          <w:bCs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b/>
          <w:bCs/>
          <w:sz w:val="20"/>
          <w:szCs w:val="20"/>
        </w:rPr>
        <w:t>think</w:t>
      </w:r>
      <w:proofErr w:type="spellEnd"/>
      <w:r w:rsidRPr="00B76497">
        <w:rPr>
          <w:rFonts w:ascii="Raleway" w:hAnsi="Raleway" w:cstheme="minorHAnsi"/>
          <w:b/>
          <w:bCs/>
          <w:sz w:val="20"/>
          <w:szCs w:val="20"/>
        </w:rPr>
        <w:t>”</w:t>
      </w:r>
      <w:r w:rsidRPr="00B76497">
        <w:rPr>
          <w:rFonts w:ascii="Raleway" w:hAnsi="Raleway" w:cstheme="minorHAnsi"/>
          <w:sz w:val="20"/>
          <w:szCs w:val="20"/>
        </w:rPr>
        <w:t xml:space="preserve"> –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captures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what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drives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Grabarz XCT: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showing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brands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in a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new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light and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unlocking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their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full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potential –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surprising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,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creative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and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precisely</w:t>
      </w:r>
      <w:proofErr w:type="spellEnd"/>
      <w:r w:rsidRPr="00B76497">
        <w:rPr>
          <w:rFonts w:ascii="Raleway" w:hAnsi="Raleway" w:cstheme="minorHAnsi"/>
          <w:sz w:val="20"/>
          <w:szCs w:val="20"/>
        </w:rPr>
        <w:t xml:space="preserve"> on </w:t>
      </w:r>
      <w:proofErr w:type="spellStart"/>
      <w:r w:rsidRPr="00B76497">
        <w:rPr>
          <w:rFonts w:ascii="Raleway" w:hAnsi="Raleway" w:cstheme="minorHAnsi"/>
          <w:sz w:val="20"/>
          <w:szCs w:val="20"/>
        </w:rPr>
        <w:t>point</w:t>
      </w:r>
      <w:proofErr w:type="spellEnd"/>
      <w:r w:rsidRPr="00B76497">
        <w:rPr>
          <w:rFonts w:ascii="Raleway" w:hAnsi="Raleway" w:cstheme="minorHAnsi"/>
          <w:sz w:val="20"/>
          <w:szCs w:val="20"/>
        </w:rPr>
        <w:t>.</w:t>
      </w:r>
    </w:p>
    <w:p w14:paraId="13943C78" w14:textId="77777777" w:rsidR="005A6C4D" w:rsidRPr="006B5EA6" w:rsidRDefault="005A6C4D" w:rsidP="005A6C4D"/>
    <w:p w14:paraId="191B2C5A" w14:textId="77777777" w:rsidR="005A6C4D" w:rsidRPr="005A6C4D" w:rsidRDefault="005A6C4D" w:rsidP="005A6C4D">
      <w:pPr>
        <w:rPr>
          <w:rFonts w:ascii="Raleway" w:hAnsi="Raleway" w:cstheme="minorHAnsi"/>
          <w:b/>
          <w:bCs/>
          <w:sz w:val="20"/>
          <w:szCs w:val="20"/>
        </w:rPr>
      </w:pPr>
    </w:p>
    <w:p w14:paraId="431FF605" w14:textId="1BBCCC5E" w:rsidR="005A6C4D" w:rsidRPr="00B76497" w:rsidRDefault="005A6C4D" w:rsidP="005A6C4D">
      <w:pPr>
        <w:rPr>
          <w:rFonts w:ascii="Raleway" w:hAnsi="Raleway" w:cstheme="minorHAnsi"/>
          <w:sz w:val="20"/>
          <w:szCs w:val="20"/>
        </w:rPr>
      </w:pPr>
      <w:r w:rsidRPr="00B76497">
        <w:rPr>
          <w:rFonts w:ascii="Raleway" w:hAnsi="Raleway" w:cstheme="minorHAnsi"/>
          <w:sz w:val="20"/>
          <w:szCs w:val="20"/>
        </w:rPr>
        <w:t>.</w:t>
      </w:r>
    </w:p>
    <w:p w14:paraId="3C2DEF0A" w14:textId="77777777" w:rsidR="005A6C4D" w:rsidRPr="006B5EA6" w:rsidRDefault="005A6C4D" w:rsidP="005A6C4D"/>
    <w:p w14:paraId="49382893" w14:textId="77777777" w:rsidR="005A6C4D" w:rsidRPr="007877B0" w:rsidRDefault="005A6C4D" w:rsidP="005A6C4D"/>
    <w:p w14:paraId="0A79765B" w14:textId="77777777" w:rsidR="005A6C4D" w:rsidRDefault="005A6C4D" w:rsidP="005A6C4D"/>
    <w:p w14:paraId="70BE4A90" w14:textId="77777777" w:rsidR="005A6C4D" w:rsidRDefault="005A6C4D" w:rsidP="005A6C4D"/>
    <w:p w14:paraId="4F3F576B" w14:textId="77777777" w:rsidR="005A6C4D" w:rsidRPr="00B235BB" w:rsidRDefault="005A6C4D" w:rsidP="005A6C4D"/>
    <w:p w14:paraId="4C098D4B" w14:textId="77777777" w:rsidR="005A6C4D" w:rsidRPr="00D52573" w:rsidRDefault="005A6C4D" w:rsidP="005A6C4D"/>
    <w:p w14:paraId="5B608C46" w14:textId="77777777" w:rsidR="009653AE" w:rsidRDefault="009653AE"/>
    <w:sectPr w:rsidR="009653AE">
      <w:footerReference w:type="even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6582" w14:textId="77777777" w:rsidR="00061B45" w:rsidRDefault="00061B45" w:rsidP="005A6C4D">
      <w:r>
        <w:separator/>
      </w:r>
    </w:p>
  </w:endnote>
  <w:endnote w:type="continuationSeparator" w:id="0">
    <w:p w14:paraId="67343D1A" w14:textId="77777777" w:rsidR="00061B45" w:rsidRDefault="00061B45" w:rsidP="005A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swiss"/>
    <w:pitch w:val="variable"/>
    <w:sig w:usb0="A00000B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B536" w14:textId="62CA3A09" w:rsidR="005A6C4D" w:rsidRDefault="005A6C4D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2146E9" wp14:editId="771EEE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1085561104" name="Textfeld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D1103" w14:textId="0552A7B7" w:rsidR="005A6C4D" w:rsidRPr="005A6C4D" w:rsidRDefault="005A6C4D" w:rsidP="005A6C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6C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146E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onfidential - Not for Public Consumption or Distribution" style="position:absolute;margin-left:0;margin-top:0;width:244.8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790D1103" w14:textId="0552A7B7" w:rsidR="005A6C4D" w:rsidRPr="005A6C4D" w:rsidRDefault="005A6C4D" w:rsidP="005A6C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6C4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066E" w14:textId="278A036A" w:rsidR="005A6C4D" w:rsidRDefault="005A6C4D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B1CE66" wp14:editId="05CB82F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1488533762" name="Textfeld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236F6" w14:textId="2BB32301" w:rsidR="005A6C4D" w:rsidRPr="005A6C4D" w:rsidRDefault="005A6C4D" w:rsidP="005A6C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6C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1CE6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onfidential - Not for Public Consumption or Distribution" style="position:absolute;margin-left:0;margin-top:0;width:244.8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0F7236F6" w14:textId="2BB32301" w:rsidR="005A6C4D" w:rsidRPr="005A6C4D" w:rsidRDefault="005A6C4D" w:rsidP="005A6C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6C4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EC0E" w14:textId="66D0105D" w:rsidR="005A6C4D" w:rsidRDefault="005A6C4D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10A0D1" wp14:editId="1E868E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1137330583" name="Textfeld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34F30" w14:textId="6301DDBF" w:rsidR="005A6C4D" w:rsidRPr="005A6C4D" w:rsidRDefault="005A6C4D" w:rsidP="005A6C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6C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0A0D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onfidential - Not for Public Consumption or Distribution" style="position:absolute;margin-left:0;margin-top:0;width:244.8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" filled="f" stroked="f">
              <v:fill o:detectmouseclick="t"/>
              <v:textbox style="mso-fit-shape-to-text:t" inset="0,0,0,15pt">
                <w:txbxContent>
                  <w:p w14:paraId="5D034F30" w14:textId="6301DDBF" w:rsidR="005A6C4D" w:rsidRPr="005A6C4D" w:rsidRDefault="005A6C4D" w:rsidP="005A6C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6C4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CEC5" w14:textId="77777777" w:rsidR="00061B45" w:rsidRDefault="00061B45" w:rsidP="005A6C4D">
      <w:r>
        <w:separator/>
      </w:r>
    </w:p>
  </w:footnote>
  <w:footnote w:type="continuationSeparator" w:id="0">
    <w:p w14:paraId="019ED626" w14:textId="77777777" w:rsidR="00061B45" w:rsidRDefault="00061B45" w:rsidP="005A6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4D"/>
    <w:rsid w:val="00061B45"/>
    <w:rsid w:val="003E2464"/>
    <w:rsid w:val="005A6C4D"/>
    <w:rsid w:val="00606D8C"/>
    <w:rsid w:val="008105B9"/>
    <w:rsid w:val="009653AE"/>
    <w:rsid w:val="00AA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C881"/>
  <w15:chartTrackingRefBased/>
  <w15:docId w15:val="{FD3303CE-5940-C246-B3E4-6A9CE6B6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6C4D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6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6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6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6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6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6C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6C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6C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6C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6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6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6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6C4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6C4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6C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6C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6C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6C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6C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6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6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6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6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6C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6C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6C4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6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6C4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6C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A6C4D"/>
    <w:rPr>
      <w:color w:val="467886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5A6C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6C4D"/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melie.claassen@om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Claassen (Grabarz &amp; Partner)</dc:creator>
  <cp:keywords/>
  <dc:description/>
  <cp:lastModifiedBy>Amelie Claassen (Grabarz &amp; Partner)</cp:lastModifiedBy>
  <cp:revision>2</cp:revision>
  <dcterms:created xsi:type="dcterms:W3CDTF">2025-11-26T09:24:00Z</dcterms:created>
  <dcterms:modified xsi:type="dcterms:W3CDTF">2025-11-26T09:24:00Z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43ca4997,40b45910,58b93902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2025-11-26T09:24:22Z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5ff44f22-9ba1-4dce-b35e-8b813c45382a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50, 3, 0, 1</vt:lpwstr>
  </property>
</Properties>
</file>